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4101"/>
        <w:gridCol w:w="2268"/>
        <w:gridCol w:w="2410"/>
      </w:tblGrid>
      <w:tr w:rsidR="00266488" w14:paraId="104FE0BE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1D4DC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E1A478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6C36A" w14:textId="3BD3996E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Załącznik nr 2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F363FE" w14:textId="4D06A0E7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do </w:t>
            </w:r>
            <w:r w:rsidR="00EB1F74">
              <w:rPr>
                <w:rFonts w:ascii="Calibri" w:hAnsi="Calibri" w:cs="Calibri"/>
                <w:b/>
                <w:bCs/>
                <w:color w:val="000000"/>
              </w:rPr>
              <w:t>zaproszenia do składania ofert</w:t>
            </w:r>
          </w:p>
        </w:tc>
      </w:tr>
      <w:tr w:rsidR="00266488" w14:paraId="57A54884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36D935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7DBAE056" w14:textId="3318FC86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Numer sprawy: BC.043.2.2019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D365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5A34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5B0FAE37" w14:textId="77777777" w:rsidTr="00270BF4">
        <w:trPr>
          <w:trHeight w:val="5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ADBC957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7FC86F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C80331" w14:textId="3FB1EDCC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Formularz cenowy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6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A5E3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03B9E089" w14:textId="77777777" w:rsidTr="00270BF4">
        <w:trPr>
          <w:trHeight w:val="75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9B56E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113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2EBD88" w14:textId="6F31E4DB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świadczenia usługi w zł, netto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29B963" w14:textId="682597F9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świadczenia usługi w zł, brutto</w:t>
            </w:r>
          </w:p>
        </w:tc>
      </w:tr>
      <w:tr w:rsidR="00266488" w:rsidRPr="00266488" w14:paraId="07BB2A0D" w14:textId="77777777" w:rsidTr="00270BF4">
        <w:trPr>
          <w:trHeight w:val="34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ABE2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4D9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C811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08D8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66488" w14:paraId="39F2DBFB" w14:textId="77777777" w:rsidTr="00270BF4">
        <w:trPr>
          <w:trHeight w:val="83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F78F" w14:textId="77777777" w:rsidR="00266488" w:rsidRPr="006C1507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C150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B43F542" w14:textId="1484DC17" w:rsidR="00270BF4" w:rsidRPr="00270BF4" w:rsidRDefault="00270BF4" w:rsidP="00270BF4">
            <w:pPr>
              <w:jc w:val="both"/>
              <w:rPr>
                <w:rFonts w:cs="Times New Roman"/>
              </w:rPr>
            </w:pPr>
            <w:r w:rsidRPr="00270BF4">
              <w:rPr>
                <w:rFonts w:cs="Times New Roman"/>
              </w:rPr>
              <w:t>Usługa wsparcia związana z obsługą konkursu                                                       organizowanego przez GovTech na kioski sanityzujące</w:t>
            </w:r>
          </w:p>
          <w:p w14:paraId="344E03B0" w14:textId="0272DAE3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4F8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D62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3809BB0A" w14:textId="77777777" w:rsidTr="00270BF4">
        <w:trPr>
          <w:trHeight w:val="40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F40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B804E4" w14:textId="6AECA162" w:rsidR="00266488" w:rsidRDefault="00266488" w:rsidP="0005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zawiera wszystkie niezbędne koszty do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A06FD3" w14:textId="12F82278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realizacji zamówienia.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EED90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772A6897" w14:textId="77777777" w:rsidTr="00270BF4">
        <w:trPr>
          <w:trHeight w:val="2910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7CE46BA" w14:textId="4A82AD68" w:rsidR="00266488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6648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918" w14:textId="77777777" w:rsidR="00F3384F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Wymagania Zamawiającego: </w:t>
            </w:r>
          </w:p>
          <w:p w14:paraId="6F7C483A" w14:textId="4212C04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Zamawiający wymaga skierowania do realizacji zamówienia 1 (jednego) specjalisty posiadającego:</w:t>
            </w:r>
          </w:p>
          <w:p w14:paraId="6796DF3E" w14:textId="23169A58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1.Doświadczenie pozwalające na prowadzenie projektów IT.</w:t>
            </w:r>
          </w:p>
          <w:p w14:paraId="21FF3BBF" w14:textId="352BD61F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2.Doświadczenie z zakresu budowy i optymalizacji infrastruktury informatycznej oraz zwiększania poziomu bezpieczeństwa.</w:t>
            </w:r>
          </w:p>
          <w:p w14:paraId="57A3C947" w14:textId="6DC23DEC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3.Znajomość podstaw oprogramowania.</w:t>
            </w:r>
          </w:p>
          <w:p w14:paraId="419AAC57" w14:textId="4FCE7EB2" w:rsidR="00266488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4.Poziom wykształcenia - inżynier.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250E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spełniania wymagań przez osobę skierowaną do realizacji umowy:</w:t>
            </w:r>
          </w:p>
        </w:tc>
      </w:tr>
      <w:tr w:rsidR="00266488" w14:paraId="0B5E8515" w14:textId="77777777" w:rsidTr="00F3384F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B617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6D7E355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UWAGA!</w:t>
            </w:r>
          </w:p>
          <w:p w14:paraId="13391570" w14:textId="49D84452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Zamawiający informuje, że przedmiotowe zaproszenie nie stanowi ofert w rozumieniu art. 66 KC ani też nie jest ogłoszeniem o zamówieniu w rozumieniu ustawy z dnia 29 stycznia 2004 r. – Prawo zamówień publicznych (Dz. U. z 201</w:t>
            </w:r>
            <w:r w:rsidR="003E03D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</w:t>
            </w: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r., poz. 1</w:t>
            </w:r>
            <w:r w:rsidR="003E03D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843</w:t>
            </w:r>
            <w:bookmarkStart w:id="0" w:name="_GoBack"/>
            <w:bookmarkEnd w:id="0"/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).</w:t>
            </w:r>
          </w:p>
        </w:tc>
      </w:tr>
      <w:tr w:rsidR="00266488" w14:paraId="02D81A5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5B3B6" w14:textId="77777777" w:rsidR="00266488" w:rsidRDefault="00266488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C2F20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8A895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6488" w14:paraId="50C2978E" w14:textId="77777777" w:rsidTr="00270BF4">
        <w:trPr>
          <w:trHeight w:val="8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68C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F862F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885A1" w14:textId="77777777" w:rsidR="00266488" w:rsidRDefault="00266488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12B2F4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1894E9AF" w14:textId="77777777" w:rsidTr="00270BF4">
        <w:trPr>
          <w:trHeight w:val="6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543D02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57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Sporządził:</w:t>
            </w:r>
          </w:p>
          <w:p w14:paraId="439E2868" w14:textId="7CD562CE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0F6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74A2C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95465D5" w14:textId="77777777" w:rsidTr="00270BF4">
        <w:trPr>
          <w:trHeight w:val="7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A60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04BD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B42E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1E3F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17AB9FF6" w14:textId="77777777" w:rsidTr="00270BF4">
        <w:trPr>
          <w:trHeight w:val="540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75D37F0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4C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085F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429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08E9657E" w14:textId="77777777" w:rsidTr="00270BF4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45DE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5D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46D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D99F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0F3EF6BE" w14:textId="77777777" w:rsidTr="00270BF4">
        <w:trPr>
          <w:trHeight w:val="2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7396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4D0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strona  www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F39E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5CE80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7062398" w14:textId="77777777" w:rsidTr="00270BF4">
        <w:trPr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C9D7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61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471C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E13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67897D47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01905CC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9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BCFB3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EBC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670E5D52" w14:textId="77777777" w:rsidTr="00270BF4">
        <w:trPr>
          <w:trHeight w:val="4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9801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F8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77D2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8D4F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7B3C6609" w14:textId="77777777" w:rsidTr="00270BF4">
        <w:trPr>
          <w:trHeight w:val="180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F41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788213B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F91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27F70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17D6F73D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2364B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3DB039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491AB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F5053F" w14:textId="151BB0C6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FBFF0C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D79F3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7043328" w14:textId="0719468A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B83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6012D9" w14:textId="57663558" w:rsidR="00266488" w:rsidRDefault="006C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266488" w14:paraId="2CF0E62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184523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C51E41E" w14:textId="02C949D0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8FCD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F952F9" w14:textId="7F214F5B" w:rsidR="00266488" w:rsidRP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1507">
              <w:rPr>
                <w:sz w:val="18"/>
                <w:szCs w:val="18"/>
              </w:rPr>
              <w:t>Podpis osoby uprawnionej</w:t>
            </w:r>
          </w:p>
        </w:tc>
      </w:tr>
      <w:tr w:rsidR="00266488" w14:paraId="4FFE8A32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0B991B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A184B3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A2AC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175402" w14:textId="77777777" w:rsidR="00266488" w:rsidRDefault="00266488" w:rsidP="006C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0717357" w14:textId="4DB1C23B" w:rsidR="006C1507" w:rsidRDefault="006C1507" w:rsidP="006C1507"/>
    <w:sectPr w:rsidR="006C1507" w:rsidSect="0026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D"/>
    <w:rsid w:val="00053ED2"/>
    <w:rsid w:val="00141208"/>
    <w:rsid w:val="00266488"/>
    <w:rsid w:val="00270BF4"/>
    <w:rsid w:val="003E03DA"/>
    <w:rsid w:val="005678DD"/>
    <w:rsid w:val="006C1507"/>
    <w:rsid w:val="00EB1F74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503E"/>
  <w15:chartTrackingRefBased/>
  <w15:docId w15:val="{DF186599-3B11-46CE-8A03-71C2B64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 Agnieszka  (BC)</dc:creator>
  <cp:keywords/>
  <dc:description/>
  <cp:lastModifiedBy>Leszko Agnieszka  (BC)</cp:lastModifiedBy>
  <cp:revision>7</cp:revision>
  <dcterms:created xsi:type="dcterms:W3CDTF">2019-11-20T12:05:00Z</dcterms:created>
  <dcterms:modified xsi:type="dcterms:W3CDTF">2019-12-11T10:44:00Z</dcterms:modified>
</cp:coreProperties>
</file>