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7D" w:rsidRPr="000F0E87" w:rsidRDefault="00A0327D" w:rsidP="00A0327D">
      <w:pPr>
        <w:keepNext/>
        <w:spacing w:after="480"/>
        <w:jc w:val="center"/>
        <w:rPr>
          <w:szCs w:val="22"/>
        </w:rPr>
      </w:pPr>
      <w:bookmarkStart w:id="0" w:name="_GoBack"/>
      <w:bookmarkEnd w:id="0"/>
      <w:r w:rsidRPr="000F0E87">
        <w:rPr>
          <w:b/>
          <w:szCs w:val="22"/>
        </w:rPr>
        <w:t>LISTA ZATWIERDZONYCH, NA POTRZEBY PRZYJMOWANIA CUDZOZIEMCÓW W CELU PROWADZENIA BADAŃ NAUKOWYCH LUB PRAC ROZWOJOWYCH, JEDNOSTEK NAUKOWYCH</w:t>
      </w:r>
      <w:r w:rsidR="001507B1">
        <w:rPr>
          <w:b/>
          <w:szCs w:val="22"/>
        </w:rPr>
        <w:t>, stan na dzień 31</w:t>
      </w:r>
      <w:r w:rsidR="00A23C2A" w:rsidRPr="000F0E87">
        <w:rPr>
          <w:b/>
          <w:szCs w:val="22"/>
        </w:rPr>
        <w:t xml:space="preserve"> </w:t>
      </w:r>
      <w:r w:rsidR="001507B1">
        <w:rPr>
          <w:b/>
          <w:szCs w:val="22"/>
        </w:rPr>
        <w:t>grudnia</w:t>
      </w:r>
      <w:r w:rsidR="00A23C2A" w:rsidRPr="000F0E87">
        <w:rPr>
          <w:b/>
          <w:szCs w:val="22"/>
        </w:rPr>
        <w:t xml:space="preserve">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05"/>
        <w:gridCol w:w="2692"/>
        <w:gridCol w:w="2199"/>
      </w:tblGrid>
      <w:tr w:rsidR="00A0327D" w:rsidRPr="000F0E87" w:rsidTr="00534691">
        <w:trPr>
          <w:trHeight w:val="422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szCs w:val="22"/>
              </w:rPr>
              <w:t>Lp.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Nazwa jednostki naukowej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Adres jednostki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Okres zatwierdzenia</w:t>
            </w:r>
          </w:p>
        </w:tc>
      </w:tr>
      <w:tr w:rsidR="00A0327D" w:rsidRPr="000F0E87" w:rsidTr="00534691">
        <w:trPr>
          <w:trHeight w:val="43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DOLNOŚLĄSKIE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1.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Politechnika Wrocławska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Wyspiańskiego 27,</w:t>
            </w:r>
          </w:p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50-370 Wrocław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2.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Uniwersytet Przyrodniczy</w:t>
            </w:r>
            <w:r w:rsidRPr="000F0E87">
              <w:rPr>
                <w:color w:val="000000"/>
                <w:szCs w:val="22"/>
                <w:u w:color="000000"/>
              </w:rPr>
              <w:br/>
              <w:t>we Wrocławiu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Plac Grunwaldzki 24a, </w:t>
            </w:r>
            <w:r w:rsidRPr="000F0E87">
              <w:rPr>
                <w:color w:val="000000"/>
                <w:szCs w:val="22"/>
                <w:u w:color="000000"/>
              </w:rPr>
              <w:br/>
              <w:t>50-363 Wrocław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E801B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1507B1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3.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1507B1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Uniwersytet Wrocławski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0F0E87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Koszarowa 3,</w:t>
            </w:r>
            <w:r>
              <w:rPr>
                <w:color w:val="000000"/>
                <w:szCs w:val="22"/>
                <w:u w:color="000000"/>
              </w:rPr>
              <w:br/>
              <w:t>51-149 Wrocław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0F0E87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 lat (decyzja z dnia </w:t>
            </w:r>
            <w:r>
              <w:rPr>
                <w:color w:val="000000"/>
                <w:szCs w:val="22"/>
                <w:u w:color="000000"/>
              </w:rPr>
              <w:br/>
              <w:t>10 grudnia 2019 r.)</w:t>
            </w:r>
          </w:p>
        </w:tc>
      </w:tr>
      <w:tr w:rsidR="00A0327D" w:rsidRPr="000F0E87" w:rsidTr="00534691">
        <w:trPr>
          <w:trHeight w:val="416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A0327D" w:rsidP="00255824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1507B1">
              <w:rPr>
                <w:b/>
                <w:color w:val="000000"/>
                <w:szCs w:val="22"/>
                <w:u w:color="000000"/>
              </w:rPr>
              <w:t>WOJEWÓDZTWO KUJAWSKO-POMORSKIE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1507B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4</w:t>
            </w:r>
            <w:r w:rsidR="00A0327D" w:rsidRP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Wyższa Szkoła Bankowa w Toruniu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Młodzieżowa 31a,</w:t>
            </w:r>
            <w:r w:rsidRPr="000F0E87">
              <w:rPr>
                <w:color w:val="000000"/>
                <w:szCs w:val="22"/>
                <w:u w:color="000000"/>
              </w:rPr>
              <w:br/>
              <w:t>87-100 Toruń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28 października 2019 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1507B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Wyższa Szkoła Gospodarki </w:t>
            </w:r>
            <w:r w:rsidRPr="000F0E87">
              <w:rPr>
                <w:color w:val="000000"/>
                <w:szCs w:val="22"/>
                <w:u w:color="000000"/>
              </w:rPr>
              <w:br/>
              <w:t>w Bydgoszczy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Garbary 2,</w:t>
            </w:r>
            <w:r w:rsidRPr="000F0E87">
              <w:rPr>
                <w:color w:val="000000"/>
                <w:szCs w:val="22"/>
                <w:u w:color="000000"/>
              </w:rPr>
              <w:br/>
              <w:t>85-229 Bydgoszcz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31 października 2019 r.)</w:t>
            </w:r>
          </w:p>
        </w:tc>
      </w:tr>
      <w:tr w:rsidR="00A0327D" w:rsidRPr="000F0E87" w:rsidTr="00534691">
        <w:trPr>
          <w:trHeight w:val="43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LUBELSKIE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1507B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Uprawy Nawożenia</w:t>
            </w:r>
            <w:r w:rsidRPr="000F0E87">
              <w:rPr>
                <w:color w:val="000000"/>
                <w:szCs w:val="22"/>
                <w:u w:color="000000"/>
              </w:rPr>
              <w:br/>
              <w:t>i Gleboznawstwa Państwowy Instytut Badawczy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Czartoryskich 8,</w:t>
            </w:r>
            <w:r w:rsidRPr="000F0E87">
              <w:rPr>
                <w:color w:val="000000"/>
                <w:szCs w:val="22"/>
                <w:u w:color="000000"/>
              </w:rPr>
              <w:br/>
              <w:t>24-100 Puławy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27 września 2019 r.)</w:t>
            </w:r>
          </w:p>
        </w:tc>
      </w:tr>
      <w:tr w:rsidR="00A0327D" w:rsidRPr="000F0E87" w:rsidTr="00534691">
        <w:trPr>
          <w:trHeight w:val="49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ŁÓDZKIE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1507B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Biologii Medycznej Polskiej Akademii Nauk w Łodzi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Lodowa 106,</w:t>
            </w:r>
            <w:r w:rsidRPr="000F0E87">
              <w:rPr>
                <w:color w:val="000000"/>
                <w:szCs w:val="22"/>
                <w:u w:color="000000"/>
              </w:rPr>
              <w:br/>
              <w:t>93-232 Łódź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26 września 2019 r.)</w:t>
            </w:r>
          </w:p>
        </w:tc>
      </w:tr>
      <w:tr w:rsidR="005B76A8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6A8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6A8" w:rsidRPr="000F0E87" w:rsidRDefault="005B76A8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Instytut „Centrum Zdrowia Matki Polki” w Łodzi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6A8" w:rsidRPr="000F0E87" w:rsidRDefault="005B76A8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Rzgowska 281/289,</w:t>
            </w:r>
            <w:r>
              <w:rPr>
                <w:color w:val="000000"/>
                <w:szCs w:val="22"/>
                <w:u w:color="000000"/>
              </w:rPr>
              <w:br/>
              <w:t>93-338 Łódź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6A8" w:rsidRPr="000F0E87" w:rsidRDefault="005B76A8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 lat (decyzja z dnia 12 grudnia 2019 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9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Uniwersytet Łódzki w Łodzi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23151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ul. Narutowicza 68, </w:t>
            </w:r>
            <w:r>
              <w:rPr>
                <w:color w:val="000000"/>
                <w:szCs w:val="22"/>
                <w:u w:color="000000"/>
              </w:rPr>
              <w:br/>
              <w:t>90-136</w:t>
            </w:r>
            <w:r w:rsidR="00A0327D" w:rsidRPr="000F0E87">
              <w:rPr>
                <w:color w:val="000000"/>
                <w:szCs w:val="22"/>
                <w:u w:color="000000"/>
              </w:rPr>
              <w:t xml:space="preserve"> Łódź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15 października 2019 r.)</w:t>
            </w:r>
          </w:p>
        </w:tc>
      </w:tr>
      <w:tr w:rsidR="00A0327D" w:rsidRPr="000F0E87" w:rsidTr="00534691">
        <w:trPr>
          <w:trHeight w:val="436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MAŁOPOLSKIE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10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Fizyki Jądrowej</w:t>
            </w:r>
            <w:r w:rsidRPr="000F0E87">
              <w:rPr>
                <w:color w:val="000000"/>
                <w:szCs w:val="22"/>
                <w:u w:color="000000"/>
              </w:rPr>
              <w:br/>
              <w:t>im. Henryka Niewodniczańskiego Polskiej Akademii Nauk</w:t>
            </w:r>
            <w:r w:rsidRPr="000F0E87">
              <w:rPr>
                <w:color w:val="000000"/>
                <w:szCs w:val="22"/>
                <w:u w:color="000000"/>
              </w:rPr>
              <w:br/>
              <w:t>w Krakowie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Radzikowskiego 152, </w:t>
            </w:r>
            <w:r w:rsidRPr="000F0E87">
              <w:rPr>
                <w:color w:val="000000"/>
                <w:szCs w:val="22"/>
                <w:u w:color="000000"/>
              </w:rPr>
              <w:br/>
              <w:t>31-342 Kraków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19 września 2019 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11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Katalizy i Fizykochemii Powierzchni im. Jerzego Habera Polskiej Akademii Nauk</w:t>
            </w:r>
            <w:r w:rsidRPr="000F0E87">
              <w:rPr>
                <w:color w:val="000000"/>
                <w:szCs w:val="22"/>
                <w:u w:color="000000"/>
              </w:rPr>
              <w:br/>
              <w:t>w Krakowie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Niezapominajek 8, </w:t>
            </w:r>
            <w:r w:rsidRPr="000F0E87">
              <w:rPr>
                <w:color w:val="000000"/>
                <w:szCs w:val="22"/>
                <w:u w:color="000000"/>
              </w:rPr>
              <w:br/>
              <w:t>30-239 Kraków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A0327D" w:rsidRPr="000F0E87" w:rsidTr="00534691">
        <w:trPr>
          <w:trHeight w:val="436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MAZOWIECKIE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Centrum Astronomiczne</w:t>
            </w:r>
            <w:r w:rsidRPr="000F0E87">
              <w:rPr>
                <w:color w:val="000000"/>
                <w:szCs w:val="22"/>
                <w:u w:color="000000"/>
              </w:rPr>
              <w:br/>
              <w:t>im. Mikołaja Kopernika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Bartycka 18,</w:t>
            </w:r>
            <w:r w:rsidRPr="000F0E87">
              <w:rPr>
                <w:color w:val="000000"/>
                <w:szCs w:val="22"/>
                <w:u w:color="000000"/>
              </w:rPr>
              <w:br/>
              <w:t>00-716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27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13.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Biochemii i Biofizyki Polskiej Akademii Nauk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Pawińskiego 5a,</w:t>
            </w:r>
            <w:r w:rsidRPr="000F0E87">
              <w:rPr>
                <w:color w:val="000000"/>
                <w:szCs w:val="22"/>
                <w:u w:color="000000"/>
              </w:rPr>
              <w:br/>
              <w:t>02-106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26 września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14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Centrum Fizyki Teoretycznej Polskiej Akademii Nauk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Al. Lotników 32/46,</w:t>
            </w:r>
            <w:r w:rsidRPr="000F0E87">
              <w:rPr>
                <w:color w:val="000000"/>
                <w:szCs w:val="22"/>
                <w:u w:color="000000"/>
              </w:rPr>
              <w:br/>
              <w:t>02-688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Badań Systemowych Polskiej Akademii Nauk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Newelska 6,</w:t>
            </w:r>
            <w:r w:rsidRPr="000F0E87">
              <w:rPr>
                <w:color w:val="000000"/>
                <w:szCs w:val="22"/>
                <w:u w:color="000000"/>
              </w:rPr>
              <w:br/>
              <w:t>01-447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20 listopada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1507B1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lastRenderedPageBreak/>
              <w:t>1</w:t>
            </w:r>
            <w:r w:rsidR="00365659">
              <w:rPr>
                <w:color w:val="000000"/>
                <w:szCs w:val="22"/>
                <w:u w:color="000000"/>
              </w:rPr>
              <w:t>6</w:t>
            </w:r>
            <w:r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Biocybernetyki</w:t>
            </w:r>
            <w:r w:rsidRPr="000F0E87">
              <w:rPr>
                <w:color w:val="000000"/>
                <w:szCs w:val="22"/>
                <w:u w:color="000000"/>
              </w:rPr>
              <w:br/>
              <w:t>i Inżynierii Biomedycznej</w:t>
            </w:r>
            <w:r w:rsidRPr="000F0E87">
              <w:rPr>
                <w:color w:val="000000"/>
                <w:szCs w:val="22"/>
                <w:u w:color="000000"/>
              </w:rPr>
              <w:br/>
              <w:t>im. Macieja Nałęcza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Trojdena 4,</w:t>
            </w:r>
            <w:r w:rsidRPr="000F0E87">
              <w:rPr>
                <w:color w:val="000000"/>
                <w:szCs w:val="22"/>
                <w:u w:color="000000"/>
              </w:rPr>
              <w:br/>
              <w:t>02-109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24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Biologii Doświadczalnej im. Marcelego Nenckiego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Pasteura 3,</w:t>
            </w:r>
            <w:r w:rsidRPr="000F0E87">
              <w:rPr>
                <w:color w:val="000000"/>
                <w:szCs w:val="22"/>
                <w:u w:color="000000"/>
              </w:rPr>
              <w:br/>
              <w:t>02-093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20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Chemii Fizycznej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Kasprzaka 44/52,</w:t>
            </w:r>
            <w:r w:rsidRPr="000F0E87">
              <w:rPr>
                <w:color w:val="000000"/>
                <w:szCs w:val="22"/>
                <w:u w:color="000000"/>
              </w:rPr>
              <w:br/>
              <w:t>01-224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19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Chemii Organicznej Polskiej Akademii Nauk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Kasprzaka 44/52,</w:t>
            </w:r>
          </w:p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01-224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Fizyki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Al. Lotników 32/46,</w:t>
            </w:r>
          </w:p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02-688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18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Geofizyki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Księcia Janusza 64, </w:t>
            </w:r>
            <w:r w:rsidRPr="000F0E87">
              <w:rPr>
                <w:color w:val="000000"/>
                <w:szCs w:val="22"/>
                <w:u w:color="000000"/>
              </w:rPr>
              <w:br/>
              <w:t>01-452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19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Historii im. Tadeusza Manteuffla Polskiej Akademii Nauk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Rynek Starego Miasta 29/31,</w:t>
            </w:r>
            <w:r w:rsidRPr="000F0E87">
              <w:rPr>
                <w:color w:val="000000"/>
                <w:szCs w:val="22"/>
                <w:u w:color="000000"/>
              </w:rPr>
              <w:br/>
              <w:t>00-272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5 listopada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Matematyczny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Śniadeckich 8,</w:t>
            </w:r>
          </w:p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00-656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 października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Medycyny Doświadczalnej i Klinicznej</w:t>
            </w:r>
            <w:r w:rsidRPr="000F0E87">
              <w:rPr>
                <w:color w:val="000000"/>
                <w:szCs w:val="22"/>
                <w:u w:color="000000"/>
              </w:rPr>
              <w:br/>
              <w:t>im. M. Mossakowskiego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Pawińskiego 5,</w:t>
            </w:r>
            <w:r w:rsidRPr="000F0E87">
              <w:rPr>
                <w:color w:val="000000"/>
                <w:szCs w:val="22"/>
                <w:u w:color="000000"/>
              </w:rPr>
              <w:br/>
              <w:t>02-106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 października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Meteorologii i Gospodarki Wodnej – Państwowy Instytut Badawczy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Podleśna 61,</w:t>
            </w:r>
            <w:r w:rsidRPr="000F0E87">
              <w:rPr>
                <w:color w:val="000000"/>
                <w:szCs w:val="22"/>
                <w:u w:color="000000"/>
              </w:rPr>
              <w:br/>
              <w:t xml:space="preserve">01-673 Warszawa 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14 października 2019 r.)</w:t>
            </w:r>
          </w:p>
        </w:tc>
      </w:tr>
      <w:tr w:rsidR="00CA1297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1507B1" w:rsidRDefault="001507B1" w:rsidP="00365659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2</w:t>
            </w:r>
            <w:r w:rsidR="00365659">
              <w:rPr>
                <w:color w:val="000000"/>
                <w:szCs w:val="22"/>
                <w:u w:color="000000"/>
              </w:rPr>
              <w:t>6</w:t>
            </w:r>
            <w:r w:rsidRP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1507B1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 xml:space="preserve">Instytut Nauk Geologicznych Polskiej Akademii Nauk w Warszawie 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Twarda 51/55,</w:t>
            </w:r>
            <w:r>
              <w:rPr>
                <w:color w:val="000000"/>
                <w:szCs w:val="22"/>
                <w:u w:color="000000"/>
              </w:rPr>
              <w:br/>
              <w:t>00-818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 lat (decyzja z dnia 16 grudnia 2019 r.)</w:t>
            </w:r>
          </w:p>
        </w:tc>
      </w:tr>
      <w:tr w:rsidR="00D04AAC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AAC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</w:t>
            </w:r>
            <w:r w:rsid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AAC" w:rsidRPr="00CA1297" w:rsidRDefault="00D04AAC" w:rsidP="00255824">
            <w:pPr>
              <w:jc w:val="center"/>
              <w:rPr>
                <w:color w:val="000000"/>
                <w:szCs w:val="22"/>
                <w:highlight w:val="yellow"/>
                <w:u w:color="000000"/>
              </w:rPr>
            </w:pPr>
            <w:r w:rsidRPr="00D04AAC">
              <w:rPr>
                <w:color w:val="000000"/>
                <w:szCs w:val="22"/>
                <w:u w:color="000000"/>
              </w:rPr>
              <w:t xml:space="preserve">Instytut Paleobiologii im. Romana Kozłowskiego Polskiej Akademii Nauk  w Warszawie 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AAC" w:rsidRPr="00D04AAC" w:rsidRDefault="00D04AAC" w:rsidP="00D04AAC">
            <w:pPr>
              <w:jc w:val="center"/>
              <w:rPr>
                <w:color w:val="000000"/>
                <w:szCs w:val="22"/>
                <w:u w:color="000000"/>
              </w:rPr>
            </w:pPr>
            <w:r w:rsidRPr="00D04AAC">
              <w:rPr>
                <w:color w:val="000000"/>
                <w:szCs w:val="22"/>
                <w:u w:color="000000"/>
              </w:rPr>
              <w:t>ul. Twarda 51/55,</w:t>
            </w:r>
          </w:p>
          <w:p w:rsidR="00D04AAC" w:rsidRDefault="00D04AAC" w:rsidP="00D04AAC">
            <w:pPr>
              <w:jc w:val="center"/>
              <w:rPr>
                <w:color w:val="000000"/>
                <w:szCs w:val="22"/>
                <w:u w:color="000000"/>
              </w:rPr>
            </w:pPr>
            <w:r w:rsidRPr="00D04AAC">
              <w:rPr>
                <w:color w:val="000000"/>
                <w:szCs w:val="22"/>
                <w:u w:color="000000"/>
              </w:rPr>
              <w:t>00-818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AAC" w:rsidRDefault="00D04AAC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 lat (decyzja z dnia 5 grudnia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28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Podstawowych Problemów Techniki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Pawińskiego 5b,</w:t>
            </w:r>
            <w:r w:rsidRPr="000F0E87">
              <w:rPr>
                <w:color w:val="000000"/>
                <w:szCs w:val="22"/>
                <w:u w:color="000000"/>
              </w:rPr>
              <w:br/>
              <w:t>02-106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 października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29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Slawistyki Polskiej Akademii Nauk w 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Bartoszewicza 1B/17, </w:t>
            </w:r>
            <w:r w:rsidRPr="000F0E87">
              <w:rPr>
                <w:color w:val="000000"/>
                <w:szCs w:val="22"/>
                <w:u w:color="000000"/>
              </w:rPr>
              <w:br/>
              <w:t>00-337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1507B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30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Wysokich Ciśnień Polskiej Akademii Nauk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Sokołowska 29/37, </w:t>
            </w:r>
            <w:r w:rsidRPr="000F0E87">
              <w:rPr>
                <w:color w:val="000000"/>
                <w:szCs w:val="22"/>
                <w:u w:color="000000"/>
              </w:rPr>
              <w:br/>
              <w:t>01-142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24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31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Międzynarodowy Instytut Biologii Molekularnej i Komórkowej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Trojdena 4,</w:t>
            </w:r>
            <w:r w:rsidRPr="000F0E87">
              <w:rPr>
                <w:color w:val="000000"/>
                <w:szCs w:val="22"/>
                <w:u w:color="000000"/>
              </w:rPr>
              <w:br/>
              <w:t>02-109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32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Muzeum i Instytut Zoologii Państwowej Akademii Nauk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Wilcza 64, </w:t>
            </w:r>
            <w:r w:rsidRPr="000F0E87">
              <w:rPr>
                <w:color w:val="000000"/>
                <w:szCs w:val="22"/>
                <w:u w:color="000000"/>
              </w:rPr>
              <w:br/>
              <w:t>00-679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20 listopada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365659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33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Narodowe Centrum Badań Jądrowych w Otwocku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Andrzeja Sołtana 7, </w:t>
            </w:r>
            <w:r w:rsidRPr="000F0E87">
              <w:rPr>
                <w:color w:val="000000"/>
                <w:szCs w:val="22"/>
                <w:u w:color="000000"/>
              </w:rPr>
              <w:br/>
              <w:t>05-400 Otwock-Świerk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 października 2019 r.)</w:t>
            </w:r>
          </w:p>
        </w:tc>
      </w:tr>
      <w:tr w:rsidR="00CA1297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34</w:t>
            </w:r>
            <w:r w:rsid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1507B1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Politechnika Warszawska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Pl. Politechniki 1,</w:t>
            </w:r>
            <w:r>
              <w:rPr>
                <w:color w:val="000000"/>
                <w:szCs w:val="22"/>
                <w:u w:color="000000"/>
              </w:rPr>
              <w:br/>
              <w:t>00-661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 lat (decyzja z dnia </w:t>
            </w:r>
            <w:r>
              <w:rPr>
                <w:color w:val="000000"/>
                <w:szCs w:val="22"/>
                <w:u w:color="000000"/>
              </w:rPr>
              <w:br/>
              <w:t>9 grudnia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35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Uniwersytet Kardynała Stefana Wyszyńskiego 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Wóycickiego 1/3,</w:t>
            </w:r>
            <w:r w:rsidRPr="000F0E87">
              <w:rPr>
                <w:color w:val="000000"/>
                <w:szCs w:val="22"/>
                <w:u w:color="000000"/>
              </w:rPr>
              <w:br/>
              <w:t>01-938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18 listopada 2019 r.)</w:t>
            </w:r>
          </w:p>
        </w:tc>
      </w:tr>
      <w:tr w:rsidR="00CA1297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36</w:t>
            </w:r>
            <w:r w:rsid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1507B1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Uniwersytet Warszawski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Krakowskie Przedmieście 26/28, 00-927 Warszawa 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297" w:rsidRPr="000F0E87" w:rsidRDefault="00CA1297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 lat (decyzja z dnia 9 grudnia 2019 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1507B1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lastRenderedPageBreak/>
              <w:t>3</w:t>
            </w:r>
            <w:r w:rsidR="00365659">
              <w:rPr>
                <w:color w:val="000000"/>
                <w:szCs w:val="22"/>
                <w:u w:color="000000"/>
              </w:rPr>
              <w:t>7</w:t>
            </w:r>
            <w:r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Warszawski Uniwersytet Medyczny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Żwirki i Wigury 61, </w:t>
            </w:r>
            <w:r w:rsidRPr="000F0E87">
              <w:rPr>
                <w:color w:val="000000"/>
                <w:szCs w:val="22"/>
                <w:u w:color="000000"/>
              </w:rPr>
              <w:br/>
              <w:t>02-091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27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38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Wyższa Szkoła Bankowa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Łabiszyńska 25,</w:t>
            </w:r>
            <w:r w:rsidRPr="000F0E87">
              <w:rPr>
                <w:color w:val="000000"/>
                <w:szCs w:val="22"/>
                <w:u w:color="000000"/>
              </w:rPr>
              <w:br/>
              <w:t>03-204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12 września 2019 r.)</w:t>
            </w:r>
          </w:p>
        </w:tc>
      </w:tr>
      <w:tr w:rsidR="00A0327D" w:rsidRPr="000F0E87" w:rsidTr="0053469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1507B1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3</w:t>
            </w:r>
            <w:r w:rsidR="00365659">
              <w:rPr>
                <w:color w:val="000000"/>
                <w:szCs w:val="22"/>
                <w:u w:color="000000"/>
              </w:rPr>
              <w:t>9</w:t>
            </w:r>
            <w:r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Wyższa Szkoła Menadżerska</w:t>
            </w:r>
            <w:r w:rsidRPr="000F0E87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Kawęczyńska 36,</w:t>
            </w:r>
            <w:r w:rsidRPr="000F0E87">
              <w:rPr>
                <w:color w:val="000000"/>
                <w:szCs w:val="22"/>
                <w:u w:color="000000"/>
              </w:rPr>
              <w:br/>
              <w:t>03-772 Warszawa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12 września 2019 r.)</w:t>
            </w:r>
          </w:p>
        </w:tc>
      </w:tr>
      <w:tr w:rsidR="00A0327D" w:rsidRPr="000F0E87" w:rsidTr="00534691">
        <w:trPr>
          <w:trHeight w:val="423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POMORSKIE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40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Maszyn Przepływowych im. Roberta Szewalskiego Polskiej Akademii Nauk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J. Fiszera 14,</w:t>
            </w:r>
            <w:r w:rsidRPr="000F0E87">
              <w:rPr>
                <w:color w:val="000000"/>
                <w:szCs w:val="22"/>
                <w:u w:color="000000"/>
              </w:rPr>
              <w:br/>
              <w:t>80-231 Gdańsk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 dnia 26 września 2019 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41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Oceanologii Polskiej Akademii Nauk w Sopocie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Powstańców Warszawy 55,</w:t>
            </w:r>
            <w:r w:rsidRPr="000F0E87">
              <w:rPr>
                <w:color w:val="000000"/>
                <w:szCs w:val="22"/>
                <w:u w:color="000000"/>
              </w:rPr>
              <w:br/>
              <w:t>81-712 Sopot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42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Politechnika Gdańska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 xml:space="preserve">ul. G. Narutowicza 11/12, </w:t>
            </w:r>
            <w:r w:rsidRPr="000F0E87">
              <w:rPr>
                <w:color w:val="000000"/>
                <w:szCs w:val="22"/>
                <w:u w:color="000000"/>
              </w:rPr>
              <w:br/>
              <w:t>80-233 Gdańsk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27 września 2019 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1507B1" w:rsidP="00365659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</w:t>
            </w:r>
            <w:r w:rsidR="00365659">
              <w:rPr>
                <w:color w:val="000000"/>
                <w:szCs w:val="22"/>
                <w:u w:color="000000"/>
              </w:rPr>
              <w:t>3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Uniwersytet Morski w Gdyni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Morska 81/87,</w:t>
            </w:r>
            <w:r w:rsidRPr="000F0E87">
              <w:rPr>
                <w:color w:val="000000"/>
                <w:szCs w:val="22"/>
                <w:u w:color="000000"/>
              </w:rPr>
              <w:br/>
              <w:t>81-225 Gdynia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  <w:tr w:rsidR="00534691" w:rsidRPr="000F0E87" w:rsidTr="00534691">
        <w:trPr>
          <w:trHeight w:val="387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91" w:rsidRPr="00534691" w:rsidRDefault="00534691" w:rsidP="00255824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b/>
                <w:color w:val="000000"/>
                <w:szCs w:val="22"/>
                <w:u w:color="000000"/>
              </w:rPr>
              <w:t>WOJWEWÓDZTWO ŚLĄSKIE</w:t>
            </w:r>
          </w:p>
        </w:tc>
      </w:tr>
      <w:tr w:rsidR="00534691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91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44</w:t>
            </w:r>
            <w:r w:rsid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91" w:rsidRPr="000F0E87" w:rsidRDefault="0053469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Politechnika Śląska w Gliwicach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91" w:rsidRPr="000F0E87" w:rsidRDefault="0053469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Akademicka 2A,</w:t>
            </w:r>
            <w:r>
              <w:rPr>
                <w:color w:val="000000"/>
                <w:szCs w:val="22"/>
                <w:u w:color="000000"/>
              </w:rPr>
              <w:br/>
              <w:t>44-100 Gliwice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91" w:rsidRPr="000F0E87" w:rsidRDefault="00534691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 lat (decyzja z dnia </w:t>
            </w:r>
            <w:r>
              <w:rPr>
                <w:color w:val="000000"/>
                <w:szCs w:val="22"/>
                <w:u w:color="000000"/>
              </w:rPr>
              <w:br/>
              <w:t>9 grudnia 2019 r.)</w:t>
            </w:r>
          </w:p>
        </w:tc>
      </w:tr>
      <w:tr w:rsidR="00A0327D" w:rsidRPr="000F0E87" w:rsidTr="00534691">
        <w:trPr>
          <w:trHeight w:val="423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ŚWIĘTOKRZYSKIE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1507B1" w:rsidP="00365659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</w:t>
            </w:r>
            <w:r w:rsidR="00365659">
              <w:rPr>
                <w:color w:val="000000"/>
                <w:szCs w:val="22"/>
                <w:u w:color="000000"/>
              </w:rPr>
              <w:t>5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Uniwersytet Jana Kochanowskiego w Kielcach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Żeromskiego 5,</w:t>
            </w:r>
            <w:r w:rsidRPr="000F0E87">
              <w:rPr>
                <w:color w:val="000000"/>
                <w:szCs w:val="22"/>
                <w:u w:color="000000"/>
              </w:rPr>
              <w:br/>
              <w:t>25-369 Kielce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1 października 2019 r.)</w:t>
            </w:r>
          </w:p>
        </w:tc>
      </w:tr>
      <w:tr w:rsidR="00A0327D" w:rsidRPr="000F0E87" w:rsidTr="00534691">
        <w:trPr>
          <w:trHeight w:val="44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WARMIŃSKO-MAZURSKIE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46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Instytut Rozrodu Zwierząt i Badań Żywności Polskiej Akademii Nauk w Olsztynie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Tuwima 10,</w:t>
            </w:r>
            <w:r w:rsidRPr="000F0E87">
              <w:rPr>
                <w:color w:val="000000"/>
                <w:szCs w:val="22"/>
                <w:u w:color="000000"/>
              </w:rPr>
              <w:br/>
              <w:t>10-748 Olsztyn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365659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47</w:t>
            </w:r>
            <w:r w:rsidR="00A0327D" w:rsidRPr="000F0E8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Uniwersytet Warmińsko-Mazurski w Olsztynie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Oczapowskiego 2,</w:t>
            </w:r>
            <w:r w:rsidRPr="000F0E87">
              <w:rPr>
                <w:color w:val="000000"/>
                <w:szCs w:val="22"/>
                <w:u w:color="000000"/>
              </w:rPr>
              <w:br/>
              <w:t>10-719 Olsztyn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25 września 2019 r.)</w:t>
            </w:r>
          </w:p>
        </w:tc>
      </w:tr>
      <w:tr w:rsidR="00A0327D" w:rsidRPr="000F0E87" w:rsidTr="00534691">
        <w:trPr>
          <w:trHeight w:val="425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b/>
                <w:color w:val="000000"/>
                <w:szCs w:val="22"/>
                <w:u w:color="000000"/>
              </w:rPr>
              <w:t>WOJEWÓDZTWO WIELKOPOLSKIE</w:t>
            </w:r>
          </w:p>
        </w:tc>
      </w:tr>
      <w:tr w:rsidR="00E801B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E801BD" w:rsidRDefault="00365659" w:rsidP="00255824">
            <w:pPr>
              <w:jc w:val="center"/>
              <w:rPr>
                <w:color w:val="000000"/>
                <w:szCs w:val="22"/>
                <w:highlight w:val="yellow"/>
                <w:u w:color="000000"/>
              </w:rPr>
            </w:pPr>
            <w:r w:rsidRPr="00365659">
              <w:rPr>
                <w:color w:val="000000"/>
                <w:szCs w:val="22"/>
                <w:u w:color="000000"/>
              </w:rPr>
              <w:t>48.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0F0E87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Instytut Dendrologii Polskiej Akademii Nauk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0F0E87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ul. Parkowa 5, </w:t>
            </w:r>
            <w:r>
              <w:rPr>
                <w:color w:val="000000"/>
                <w:szCs w:val="22"/>
                <w:u w:color="000000"/>
              </w:rPr>
              <w:br/>
              <w:t>62-035 Kórnik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1BD" w:rsidRPr="000F0E87" w:rsidRDefault="00E801B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 lat (decyzja z dnia </w:t>
            </w:r>
            <w:r>
              <w:rPr>
                <w:color w:val="000000"/>
                <w:szCs w:val="22"/>
                <w:u w:color="000000"/>
              </w:rPr>
              <w:br/>
              <w:t>16 grudnia 2019 r.)</w:t>
            </w:r>
          </w:p>
        </w:tc>
      </w:tr>
      <w:tr w:rsidR="00A0327D" w:rsidRPr="000F0E87" w:rsidTr="00534691">
        <w:trPr>
          <w:trHeight w:val="3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A0327D" w:rsidP="001507B1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4</w:t>
            </w:r>
            <w:r w:rsidR="00365659">
              <w:rPr>
                <w:color w:val="000000"/>
                <w:szCs w:val="22"/>
                <w:u w:color="000000"/>
              </w:rPr>
              <w:t>9</w:t>
            </w:r>
            <w:r w:rsidRPr="001507B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1507B1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1507B1">
              <w:rPr>
                <w:color w:val="000000"/>
                <w:szCs w:val="22"/>
                <w:u w:color="000000"/>
              </w:rPr>
              <w:t>Instytut Genetyki Człowieka Polskiej Akademii Nauk</w:t>
            </w:r>
            <w:r w:rsidRPr="001507B1">
              <w:rPr>
                <w:color w:val="000000"/>
                <w:szCs w:val="22"/>
                <w:u w:color="000000"/>
              </w:rPr>
              <w:br/>
              <w:t>w Poznaniu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ul. Strzeszyńska 32,</w:t>
            </w:r>
            <w:r w:rsidRPr="000F0E87">
              <w:rPr>
                <w:color w:val="000000"/>
                <w:szCs w:val="22"/>
                <w:u w:color="000000"/>
              </w:rPr>
              <w:br/>
              <w:t>60-479 Poznań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27D" w:rsidRPr="000F0E87" w:rsidRDefault="00A0327D" w:rsidP="00255824">
            <w:pPr>
              <w:jc w:val="center"/>
              <w:rPr>
                <w:color w:val="000000"/>
                <w:szCs w:val="22"/>
                <w:u w:color="000000"/>
              </w:rPr>
            </w:pPr>
            <w:r w:rsidRPr="000F0E87">
              <w:rPr>
                <w:color w:val="000000"/>
                <w:szCs w:val="22"/>
                <w:u w:color="000000"/>
              </w:rPr>
              <w:t>5 lat (decyzja z dnia 23 września 2019 r.)</w:t>
            </w:r>
          </w:p>
        </w:tc>
      </w:tr>
    </w:tbl>
    <w:p w:rsidR="00A0327D" w:rsidRPr="000F0E87" w:rsidRDefault="00A0327D" w:rsidP="00A0327D">
      <w:pPr>
        <w:rPr>
          <w:szCs w:val="22"/>
        </w:rPr>
      </w:pPr>
    </w:p>
    <w:p w:rsidR="005C6967" w:rsidRPr="000F0E87" w:rsidRDefault="005C6967" w:rsidP="00B40D55">
      <w:pPr>
        <w:tabs>
          <w:tab w:val="left" w:pos="6075"/>
        </w:tabs>
        <w:rPr>
          <w:szCs w:val="22"/>
        </w:rPr>
      </w:pPr>
    </w:p>
    <w:sectPr w:rsidR="005C6967" w:rsidRPr="000F0E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42" w:rsidRDefault="00183C42" w:rsidP="005C6967">
      <w:r>
        <w:separator/>
      </w:r>
    </w:p>
  </w:endnote>
  <w:endnote w:type="continuationSeparator" w:id="0">
    <w:p w:rsidR="00183C42" w:rsidRDefault="00183C42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48927"/>
      <w:docPartObj>
        <w:docPartGallery w:val="Page Numbers (Bottom of Page)"/>
        <w:docPartUnique/>
      </w:docPartObj>
    </w:sdtPr>
    <w:sdtEndPr/>
    <w:sdtContent>
      <w:p w:rsidR="00915533" w:rsidRDefault="00915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78">
          <w:rPr>
            <w:noProof/>
          </w:rPr>
          <w:t>1</w:t>
        </w:r>
        <w:r>
          <w:fldChar w:fldCharType="end"/>
        </w:r>
      </w:p>
    </w:sdtContent>
  </w:sdt>
  <w:p w:rsidR="00915533" w:rsidRDefault="00915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42" w:rsidRDefault="00183C42" w:rsidP="005C6967">
      <w:r>
        <w:separator/>
      </w:r>
    </w:p>
  </w:footnote>
  <w:footnote w:type="continuationSeparator" w:id="0">
    <w:p w:rsidR="00183C42" w:rsidRDefault="00183C42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649A9"/>
    <w:rsid w:val="000A71E6"/>
    <w:rsid w:val="000B44E3"/>
    <w:rsid w:val="000F0E87"/>
    <w:rsid w:val="00133565"/>
    <w:rsid w:val="001507B1"/>
    <w:rsid w:val="00154AC1"/>
    <w:rsid w:val="0018309F"/>
    <w:rsid w:val="00183C42"/>
    <w:rsid w:val="0019474F"/>
    <w:rsid w:val="001D7109"/>
    <w:rsid w:val="001E07D3"/>
    <w:rsid w:val="002116EF"/>
    <w:rsid w:val="002246CA"/>
    <w:rsid w:val="00231517"/>
    <w:rsid w:val="00245BA3"/>
    <w:rsid w:val="002F1057"/>
    <w:rsid w:val="00313104"/>
    <w:rsid w:val="00365659"/>
    <w:rsid w:val="0037481D"/>
    <w:rsid w:val="003F5F7B"/>
    <w:rsid w:val="004C6E38"/>
    <w:rsid w:val="004D567A"/>
    <w:rsid w:val="004E3446"/>
    <w:rsid w:val="00534691"/>
    <w:rsid w:val="005520AE"/>
    <w:rsid w:val="00582278"/>
    <w:rsid w:val="00583EBE"/>
    <w:rsid w:val="005A333C"/>
    <w:rsid w:val="005B76A8"/>
    <w:rsid w:val="005C26CE"/>
    <w:rsid w:val="005C6967"/>
    <w:rsid w:val="00613F96"/>
    <w:rsid w:val="006375DA"/>
    <w:rsid w:val="0069379C"/>
    <w:rsid w:val="006D0C31"/>
    <w:rsid w:val="00724D0A"/>
    <w:rsid w:val="008348B1"/>
    <w:rsid w:val="008504A5"/>
    <w:rsid w:val="009154CF"/>
    <w:rsid w:val="00915533"/>
    <w:rsid w:val="00921890"/>
    <w:rsid w:val="00973FD3"/>
    <w:rsid w:val="009A7259"/>
    <w:rsid w:val="00A0327D"/>
    <w:rsid w:val="00A23C2A"/>
    <w:rsid w:val="00AD1574"/>
    <w:rsid w:val="00B04CED"/>
    <w:rsid w:val="00B40D55"/>
    <w:rsid w:val="00B65805"/>
    <w:rsid w:val="00BD1DE6"/>
    <w:rsid w:val="00CA1297"/>
    <w:rsid w:val="00CC05BC"/>
    <w:rsid w:val="00CF3F26"/>
    <w:rsid w:val="00D04AAC"/>
    <w:rsid w:val="00D20164"/>
    <w:rsid w:val="00DD1005"/>
    <w:rsid w:val="00E15BD8"/>
    <w:rsid w:val="00E27A33"/>
    <w:rsid w:val="00E801BD"/>
    <w:rsid w:val="00ED06C3"/>
    <w:rsid w:val="00F01675"/>
    <w:rsid w:val="00F12553"/>
    <w:rsid w:val="00F6342E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6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5533"/>
  </w:style>
  <w:style w:type="paragraph" w:styleId="Stopka">
    <w:name w:val="footer"/>
    <w:basedOn w:val="Normalny"/>
    <w:link w:val="Stopka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CDE3-1233-488F-9D26-052B32F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Jakubiak Magdalena</cp:lastModifiedBy>
  <cp:revision>2</cp:revision>
  <dcterms:created xsi:type="dcterms:W3CDTF">2020-01-09T15:08:00Z</dcterms:created>
  <dcterms:modified xsi:type="dcterms:W3CDTF">2020-01-09T15:08:00Z</dcterms:modified>
</cp:coreProperties>
</file>