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94" w:rsidRDefault="00734894" w:rsidP="00734894">
      <w:pPr>
        <w:pStyle w:val="Style1"/>
        <w:widowControl/>
        <w:spacing w:before="96"/>
        <w:jc w:val="center"/>
        <w:rPr>
          <w:rStyle w:val="FontStyle11"/>
        </w:rPr>
      </w:pPr>
      <w:bookmarkStart w:id="0" w:name="_GoBack"/>
      <w:bookmarkEnd w:id="0"/>
      <w:r>
        <w:rPr>
          <w:rStyle w:val="FontStyle11"/>
        </w:rPr>
        <w:t>SPRAWOZDANIE Z REALIZACJI</w:t>
      </w:r>
    </w:p>
    <w:p w:rsidR="00734894" w:rsidRDefault="00734894" w:rsidP="00734894">
      <w:pPr>
        <w:pStyle w:val="Style2"/>
        <w:widowControl/>
        <w:spacing w:line="240" w:lineRule="exact"/>
        <w:rPr>
          <w:sz w:val="20"/>
          <w:szCs w:val="20"/>
        </w:rPr>
      </w:pPr>
    </w:p>
    <w:p w:rsidR="00734894" w:rsidRDefault="00734894" w:rsidP="00734894">
      <w:pPr>
        <w:pStyle w:val="Style2"/>
        <w:widowControl/>
        <w:spacing w:before="67" w:line="912" w:lineRule="exact"/>
        <w:rPr>
          <w:rStyle w:val="FontStyle11"/>
        </w:rPr>
      </w:pPr>
      <w:r>
        <w:rPr>
          <w:rStyle w:val="FontStyle11"/>
        </w:rPr>
        <w:t>PROGRAMU WSPÓŁPRACY MINISTRA SPRAWIEDLIWOŚCI Z ORGANIZACJAMI POZARZĄDOWYMI ORAZ INNYMI PODMIOTAMI WYMIENIONYMI W ART. 3 UST. 3 USTAWY O DZIAŁALNOŚCI POŻYTKU PUBLICZNEGO I O WOLONTARIACIE</w:t>
      </w:r>
    </w:p>
    <w:p w:rsidR="00734894" w:rsidRDefault="00734894" w:rsidP="00734894">
      <w:pPr>
        <w:pStyle w:val="Style3"/>
        <w:widowControl/>
        <w:spacing w:line="912" w:lineRule="exact"/>
        <w:jc w:val="center"/>
        <w:rPr>
          <w:rStyle w:val="FontStyle12"/>
        </w:rPr>
      </w:pPr>
      <w:r>
        <w:rPr>
          <w:rStyle w:val="FontStyle11"/>
        </w:rPr>
        <w:t xml:space="preserve">ZA 2018 </w:t>
      </w:r>
      <w:r>
        <w:rPr>
          <w:rStyle w:val="FontStyle12"/>
        </w:rPr>
        <w:t>r.</w:t>
      </w:r>
    </w:p>
    <w:p w:rsidR="007E41A2" w:rsidRDefault="007E41A2" w:rsidP="00A945F6">
      <w:pPr>
        <w:rPr>
          <w:rFonts w:ascii="Times New Roman" w:hAnsi="Times New Roman"/>
          <w:sz w:val="24"/>
          <w:szCs w:val="24"/>
        </w:rPr>
      </w:pPr>
    </w:p>
    <w:p w:rsidR="003E250A" w:rsidRPr="003E250A" w:rsidRDefault="00C817A9" w:rsidP="00734894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729A8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 w:rsidR="007729A8">
        <w:rPr>
          <w:rFonts w:ascii="Times New Roman" w:hAnsi="Times New Roman"/>
          <w:b/>
          <w:sz w:val="32"/>
          <w:szCs w:val="32"/>
        </w:rPr>
        <w:t xml:space="preserve">                    </w:t>
      </w:r>
    </w:p>
    <w:p w:rsidR="005B06A2" w:rsidRPr="00C817A9" w:rsidRDefault="005B06A2" w:rsidP="003E250A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2E4577" w:rsidRDefault="002E4577" w:rsidP="002E4577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:rsidR="00FF7A0A" w:rsidRDefault="00FF7A0A" w:rsidP="00C903B7">
      <w:pPr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/>
          <w:b/>
          <w:bCs/>
        </w:rPr>
      </w:pPr>
    </w:p>
    <w:p w:rsidR="002E4577" w:rsidRPr="00315489" w:rsidRDefault="002E4577" w:rsidP="00C903B7">
      <w:pPr>
        <w:autoSpaceDE w:val="0"/>
        <w:autoSpaceDN w:val="0"/>
        <w:adjustRightInd w:val="0"/>
        <w:spacing w:before="58" w:after="0" w:line="240" w:lineRule="auto"/>
        <w:rPr>
          <w:rFonts w:ascii="Times New Roman" w:eastAsiaTheme="minorEastAsia" w:hAnsi="Times New Roman"/>
          <w:b/>
          <w:bCs/>
        </w:rPr>
      </w:pPr>
      <w:r w:rsidRPr="00315489">
        <w:rPr>
          <w:rFonts w:ascii="Times New Roman" w:eastAsiaTheme="minorEastAsia" w:hAnsi="Times New Roman"/>
          <w:b/>
          <w:bCs/>
        </w:rPr>
        <w:lastRenderedPageBreak/>
        <w:t>Wstęp</w:t>
      </w:r>
    </w:p>
    <w:p w:rsidR="002E4577" w:rsidRPr="00315489" w:rsidRDefault="002E4577" w:rsidP="002E4577">
      <w:pPr>
        <w:autoSpaceDE w:val="0"/>
        <w:autoSpaceDN w:val="0"/>
        <w:adjustRightInd w:val="0"/>
        <w:spacing w:after="0" w:line="240" w:lineRule="exact"/>
        <w:ind w:right="29" w:firstLine="710"/>
        <w:jc w:val="both"/>
        <w:rPr>
          <w:rFonts w:ascii="Times New Roman" w:eastAsiaTheme="minorEastAsia" w:hAnsi="Times New Roman"/>
        </w:rPr>
      </w:pPr>
    </w:p>
    <w:p w:rsidR="002E4577" w:rsidRPr="00315489" w:rsidRDefault="002E4577" w:rsidP="002E4577">
      <w:pPr>
        <w:autoSpaceDE w:val="0"/>
        <w:autoSpaceDN w:val="0"/>
        <w:adjustRightInd w:val="0"/>
        <w:spacing w:after="0" w:line="240" w:lineRule="exact"/>
        <w:ind w:right="29" w:firstLine="710"/>
        <w:jc w:val="both"/>
        <w:rPr>
          <w:rFonts w:ascii="Times New Roman" w:eastAsiaTheme="minorEastAsia" w:hAnsi="Times New Roman"/>
        </w:rPr>
      </w:pPr>
    </w:p>
    <w:p w:rsidR="00B4593B" w:rsidRDefault="002E4577" w:rsidP="00851D4D">
      <w:pPr>
        <w:autoSpaceDE w:val="0"/>
        <w:autoSpaceDN w:val="0"/>
        <w:adjustRightInd w:val="0"/>
        <w:spacing w:after="0" w:line="403" w:lineRule="exact"/>
        <w:ind w:right="29" w:firstLine="710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Konstytucja Rzeczypospolitej Polskiej z dnia 2 kwietnia 1997 r. w art. 12 zapewnia wszystkim obywatelom wolność tworzenia i działania związków zawodowych, organizacji społeczno-zawodowych rolników, stowarzyszeń, ruchów obywatelskich, innych dobrowolnych zr</w:t>
      </w:r>
      <w:r w:rsidR="00382754">
        <w:rPr>
          <w:rFonts w:ascii="Times New Roman" w:eastAsiaTheme="minorEastAsia" w:hAnsi="Times New Roman"/>
        </w:rPr>
        <w:t>zes</w:t>
      </w:r>
      <w:r w:rsidRPr="00315489">
        <w:rPr>
          <w:rFonts w:ascii="Times New Roman" w:eastAsiaTheme="minorEastAsia" w:hAnsi="Times New Roman"/>
        </w:rPr>
        <w:t xml:space="preserve">zeń </w:t>
      </w:r>
      <w:r w:rsidR="00E26B61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oraz fundacji. </w:t>
      </w:r>
    </w:p>
    <w:p w:rsidR="002E4577" w:rsidRPr="00315489" w:rsidRDefault="002E4577" w:rsidP="00851D4D">
      <w:pPr>
        <w:autoSpaceDE w:val="0"/>
        <w:autoSpaceDN w:val="0"/>
        <w:adjustRightInd w:val="0"/>
        <w:spacing w:after="0" w:line="403" w:lineRule="exact"/>
        <w:ind w:right="29" w:firstLine="710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W celu stworzenia warunków do pełnej realizacji gwarantowanej przepisami Kons</w:t>
      </w:r>
      <w:r w:rsidR="004709DB">
        <w:rPr>
          <w:rFonts w:ascii="Times New Roman" w:eastAsiaTheme="minorEastAsia" w:hAnsi="Times New Roman"/>
        </w:rPr>
        <w:t>tytucji wolności zrzeszania się</w:t>
      </w:r>
      <w:r w:rsidRPr="00315489">
        <w:rPr>
          <w:rFonts w:ascii="Times New Roman" w:eastAsiaTheme="minorEastAsia" w:hAnsi="Times New Roman"/>
        </w:rPr>
        <w:t xml:space="preserve"> zgodnie z Powszechną Deklaracją Praw Człowieka </w:t>
      </w:r>
      <w:r w:rsidRPr="00315489">
        <w:rPr>
          <w:rFonts w:ascii="Times New Roman" w:eastAsiaTheme="minorEastAsia" w:hAnsi="Times New Roman"/>
        </w:rPr>
        <w:br/>
        <w:t>i Międzynarodowym Paktem Praw Obywatelskich i Politycznych, umożliwienia obywatelom równego, bez względu na przekonania, prawa czynne</w:t>
      </w:r>
      <w:r w:rsidR="000604F2">
        <w:rPr>
          <w:rFonts w:ascii="Times New Roman" w:eastAsiaTheme="minorEastAsia" w:hAnsi="Times New Roman"/>
        </w:rPr>
        <w:t>go uczestniczenia w życiu publi</w:t>
      </w:r>
      <w:r w:rsidRPr="00315489">
        <w:rPr>
          <w:rFonts w:ascii="Times New Roman" w:eastAsiaTheme="minorEastAsia" w:hAnsi="Times New Roman"/>
        </w:rPr>
        <w:t xml:space="preserve">cznym </w:t>
      </w:r>
      <w:r w:rsidR="00213DF3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i wyrażania zróżnicowanych poglądów oraz realizacji indywidualnych zainteresowań, </w:t>
      </w:r>
      <w:r w:rsidR="00E26B61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a także uwzględniając tradycje i powszechnie uznawany dorobek ruchu stowarzyszeniowego, </w:t>
      </w:r>
      <w:r w:rsidR="004709DB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została uchwalona </w:t>
      </w:r>
      <w:r w:rsidRPr="00315489">
        <w:rPr>
          <w:rFonts w:ascii="Times New Roman" w:eastAsiaTheme="minorEastAsia" w:hAnsi="Times New Roman"/>
          <w:i/>
          <w:iCs/>
        </w:rPr>
        <w:t xml:space="preserve">ustawa dnia 7 kwietnia 1989 r. Prawo o stowarzyszeniach </w:t>
      </w:r>
      <w:r w:rsidRPr="00315489">
        <w:rPr>
          <w:rFonts w:ascii="Times New Roman" w:eastAsiaTheme="minorEastAsia" w:hAnsi="Times New Roman"/>
        </w:rPr>
        <w:t>(Dz. U. z 2017 r. poz. 210, z późn. zm.).</w:t>
      </w:r>
    </w:p>
    <w:p w:rsidR="002E4577" w:rsidRPr="00315489" w:rsidRDefault="002E4577" w:rsidP="00FE5E1F">
      <w:pPr>
        <w:autoSpaceDE w:val="0"/>
        <w:autoSpaceDN w:val="0"/>
        <w:adjustRightInd w:val="0"/>
        <w:spacing w:after="0" w:line="403" w:lineRule="exact"/>
        <w:ind w:firstLine="710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Minister Sprawiedliwości, odpowiedzialny za dział sprawiedliwość, tak jak pozostali ministrowi</w:t>
      </w:r>
      <w:r w:rsidR="00FE5E1F">
        <w:rPr>
          <w:rFonts w:ascii="Times New Roman" w:eastAsiaTheme="minorEastAsia" w:hAnsi="Times New Roman"/>
        </w:rPr>
        <w:t>e</w:t>
      </w:r>
      <w:r w:rsidRPr="00315489">
        <w:rPr>
          <w:rFonts w:ascii="Times New Roman" w:eastAsiaTheme="minorEastAsia" w:hAnsi="Times New Roman"/>
        </w:rPr>
        <w:t xml:space="preserve"> kierujący określonym działem administracji rządowej, na mocy art. 38 ust. 1 </w:t>
      </w:r>
      <w:r w:rsidR="00FE5E1F">
        <w:rPr>
          <w:rFonts w:ascii="Times New Roman" w:eastAsiaTheme="minorEastAsia" w:hAnsi="Times New Roman"/>
          <w:i/>
          <w:iCs/>
        </w:rPr>
        <w:t xml:space="preserve">ustawy </w:t>
      </w:r>
      <w:r w:rsidR="004A79BD">
        <w:rPr>
          <w:rFonts w:ascii="Times New Roman" w:eastAsiaTheme="minorEastAsia" w:hAnsi="Times New Roman"/>
          <w:i/>
          <w:iCs/>
        </w:rPr>
        <w:br/>
      </w:r>
      <w:r w:rsidR="00FE5E1F">
        <w:rPr>
          <w:rFonts w:ascii="Times New Roman" w:eastAsiaTheme="minorEastAsia" w:hAnsi="Times New Roman"/>
          <w:i/>
          <w:iCs/>
        </w:rPr>
        <w:t xml:space="preserve">z dnia </w:t>
      </w:r>
      <w:r w:rsidRPr="00315489">
        <w:rPr>
          <w:rFonts w:ascii="Times New Roman" w:eastAsiaTheme="minorEastAsia" w:hAnsi="Times New Roman"/>
          <w:i/>
          <w:iCs/>
        </w:rPr>
        <w:t xml:space="preserve">4 września 1997 r. o działach administracji rządowej </w:t>
      </w:r>
      <w:r w:rsidRPr="00315489">
        <w:rPr>
          <w:rFonts w:ascii="Times New Roman" w:eastAsiaTheme="minorEastAsia" w:hAnsi="Times New Roman"/>
        </w:rPr>
        <w:t xml:space="preserve">(Dz.U. z 2018 r. poz. 762, z późn. zm.). zobowiązany jest do współdziałania, na zasadach i w trybie określonych w odrębnych przepisach </w:t>
      </w:r>
      <w:r w:rsidR="00213DF3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oraz w zakresie wynikającym z potrzeb danego działu, między innymi, z organizacjami społecznymi </w:t>
      </w:r>
      <w:r w:rsidRPr="00315489">
        <w:rPr>
          <w:rFonts w:ascii="Times New Roman" w:eastAsiaTheme="minorEastAsia" w:hAnsi="Times New Roman"/>
        </w:rPr>
        <w:br/>
        <w:t>i przedstawicielstwami środowisk zawodowych i twórczych.</w:t>
      </w:r>
      <w:r w:rsidR="00104E65">
        <w:rPr>
          <w:rFonts w:ascii="Times New Roman" w:eastAsiaTheme="minorEastAsia" w:hAnsi="Times New Roman"/>
        </w:rPr>
        <w:t xml:space="preserve"> Zgodnie z Rergulaminem organizacyjnym Ministerstwa Sprawiedliwości, do zadań wykonywanych przez wszystkie komórki organizacyjne należy, między innymi, współpraca z partnerami społecznymi.</w:t>
      </w:r>
    </w:p>
    <w:p w:rsidR="002E4577" w:rsidRPr="00315489" w:rsidRDefault="00FC0D59" w:rsidP="00851D4D">
      <w:pPr>
        <w:autoSpaceDE w:val="0"/>
        <w:autoSpaceDN w:val="0"/>
        <w:adjustRightInd w:val="0"/>
        <w:spacing w:after="0" w:line="403" w:lineRule="exact"/>
        <w:ind w:right="10" w:firstLine="566"/>
        <w:jc w:val="both"/>
        <w:rPr>
          <w:rFonts w:ascii="Times New Roman" w:eastAsiaTheme="minorEastAsia" w:hAnsi="Times New Roman"/>
          <w:i/>
          <w:iCs/>
        </w:rPr>
      </w:pPr>
      <w:r>
        <w:rPr>
          <w:rFonts w:ascii="Times New Roman" w:eastAsiaTheme="minorEastAsia" w:hAnsi="Times New Roman"/>
        </w:rPr>
        <w:t>Ponadto, w</w:t>
      </w:r>
      <w:r w:rsidR="002E4577" w:rsidRPr="00315489">
        <w:rPr>
          <w:rFonts w:ascii="Times New Roman" w:eastAsiaTheme="minorEastAsia" w:hAnsi="Times New Roman"/>
        </w:rPr>
        <w:t xml:space="preserve"> Ministerstwie Sprawiedliwości został opracowany </w:t>
      </w:r>
      <w:r w:rsidR="002E4577" w:rsidRPr="00315489">
        <w:rPr>
          <w:rFonts w:ascii="Times New Roman" w:eastAsiaTheme="minorEastAsia" w:hAnsi="Times New Roman"/>
          <w:i/>
          <w:iCs/>
        </w:rPr>
        <w:t xml:space="preserve">Program współpracy </w:t>
      </w:r>
      <w:r>
        <w:rPr>
          <w:rFonts w:ascii="Times New Roman" w:eastAsiaTheme="minorEastAsia" w:hAnsi="Times New Roman"/>
          <w:i/>
          <w:iCs/>
        </w:rPr>
        <w:br/>
      </w:r>
      <w:r w:rsidR="002E4577" w:rsidRPr="00315489">
        <w:rPr>
          <w:rFonts w:ascii="Times New Roman" w:eastAsiaTheme="minorEastAsia" w:hAnsi="Times New Roman"/>
          <w:i/>
          <w:iCs/>
        </w:rPr>
        <w:t>z organizacjami pozarządowymi ora</w:t>
      </w:r>
      <w:r w:rsidR="00807D3C">
        <w:rPr>
          <w:rFonts w:ascii="Times New Roman" w:eastAsiaTheme="minorEastAsia" w:hAnsi="Times New Roman"/>
          <w:i/>
          <w:iCs/>
        </w:rPr>
        <w:t>z innymi podmiotami wymienionymi</w:t>
      </w:r>
      <w:r w:rsidR="009E68C6">
        <w:rPr>
          <w:rFonts w:ascii="Times New Roman" w:eastAsiaTheme="minorEastAsia" w:hAnsi="Times New Roman"/>
          <w:i/>
          <w:iCs/>
        </w:rPr>
        <w:t xml:space="preserve"> w art. 3 ust.3</w:t>
      </w:r>
      <w:r w:rsidR="002E4577" w:rsidRPr="00315489">
        <w:rPr>
          <w:rFonts w:ascii="Times New Roman" w:eastAsiaTheme="minorEastAsia" w:hAnsi="Times New Roman"/>
          <w:i/>
          <w:iCs/>
        </w:rPr>
        <w:t xml:space="preserve"> ustawy </w:t>
      </w:r>
      <w:r w:rsidR="004A79BD">
        <w:rPr>
          <w:rFonts w:ascii="Times New Roman" w:eastAsiaTheme="minorEastAsia" w:hAnsi="Times New Roman"/>
          <w:i/>
          <w:iCs/>
        </w:rPr>
        <w:br/>
      </w:r>
      <w:r w:rsidR="002E4577" w:rsidRPr="00315489">
        <w:rPr>
          <w:rFonts w:ascii="Times New Roman" w:eastAsiaTheme="minorEastAsia" w:hAnsi="Times New Roman"/>
          <w:i/>
          <w:iCs/>
        </w:rPr>
        <w:t xml:space="preserve">o działalności pożytku publicznego i o wolontariacie </w:t>
      </w:r>
      <w:r w:rsidR="002E4577" w:rsidRPr="00315489">
        <w:rPr>
          <w:rFonts w:ascii="Times New Roman" w:eastAsiaTheme="minorEastAsia" w:hAnsi="Times New Roman"/>
        </w:rPr>
        <w:t>- załącznik do zarządzenia Ministra Sprawiedliwoś</w:t>
      </w:r>
      <w:r w:rsidR="006A5E6F">
        <w:rPr>
          <w:rFonts w:ascii="Times New Roman" w:eastAsiaTheme="minorEastAsia" w:hAnsi="Times New Roman"/>
        </w:rPr>
        <w:t>ci z dnia 10 sierpnia 2017 r. (</w:t>
      </w:r>
      <w:r w:rsidR="002E4577" w:rsidRPr="00315489">
        <w:rPr>
          <w:rFonts w:ascii="Times New Roman" w:eastAsiaTheme="minorEastAsia" w:hAnsi="Times New Roman"/>
        </w:rPr>
        <w:t xml:space="preserve">Dz.Urz. Ministra Sprawiedliwości z 2017 r. poz. 178), zwany dalej </w:t>
      </w:r>
      <w:r w:rsidR="00162DAB">
        <w:rPr>
          <w:rFonts w:ascii="Times New Roman" w:eastAsiaTheme="minorEastAsia" w:hAnsi="Times New Roman"/>
        </w:rPr>
        <w:t>„</w:t>
      </w:r>
      <w:r w:rsidR="002E4577" w:rsidRPr="00315489">
        <w:rPr>
          <w:rFonts w:ascii="Times New Roman" w:eastAsiaTheme="minorEastAsia" w:hAnsi="Times New Roman"/>
          <w:i/>
          <w:iCs/>
        </w:rPr>
        <w:t>programem</w:t>
      </w:r>
      <w:r w:rsidR="00162DAB">
        <w:rPr>
          <w:rFonts w:ascii="Times New Roman" w:eastAsiaTheme="minorEastAsia" w:hAnsi="Times New Roman"/>
          <w:i/>
          <w:iCs/>
        </w:rPr>
        <w:t>”</w:t>
      </w:r>
      <w:r w:rsidR="002E4577" w:rsidRPr="00315489">
        <w:rPr>
          <w:rFonts w:ascii="Times New Roman" w:eastAsiaTheme="minorEastAsia" w:hAnsi="Times New Roman"/>
          <w:i/>
          <w:iCs/>
        </w:rPr>
        <w:t>.</w:t>
      </w:r>
    </w:p>
    <w:p w:rsidR="002E4577" w:rsidRPr="00315489" w:rsidRDefault="002E4577" w:rsidP="00851D4D">
      <w:pPr>
        <w:autoSpaceDE w:val="0"/>
        <w:autoSpaceDN w:val="0"/>
        <w:adjustRightInd w:val="0"/>
        <w:spacing w:after="0" w:line="413" w:lineRule="exact"/>
        <w:ind w:firstLine="682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 xml:space="preserve">Głównym celem </w:t>
      </w:r>
      <w:r w:rsidRPr="00315489">
        <w:rPr>
          <w:rFonts w:ascii="Times New Roman" w:eastAsiaTheme="minorEastAsia" w:hAnsi="Times New Roman"/>
          <w:i/>
          <w:iCs/>
        </w:rPr>
        <w:t xml:space="preserve">programu </w:t>
      </w:r>
      <w:r w:rsidRPr="00315489">
        <w:rPr>
          <w:rFonts w:ascii="Times New Roman" w:eastAsiaTheme="minorEastAsia" w:hAnsi="Times New Roman"/>
        </w:rPr>
        <w:t>jest zwiększenie poziomu zaufania obywateli zrzeszonych w wyżej wskazanych organizacjach do podmiotów funkcjonujących w przestrzeni sprawiedliwości.</w:t>
      </w:r>
    </w:p>
    <w:p w:rsidR="00A96552" w:rsidRDefault="002E4577" w:rsidP="00A96552">
      <w:pPr>
        <w:autoSpaceDE w:val="0"/>
        <w:autoSpaceDN w:val="0"/>
        <w:adjustRightInd w:val="0"/>
        <w:spacing w:after="0" w:line="403" w:lineRule="exact"/>
        <w:ind w:firstLine="710"/>
        <w:jc w:val="both"/>
        <w:rPr>
          <w:rFonts w:ascii="Times New Roman" w:eastAsiaTheme="minorEastAsia" w:hAnsi="Times New Roman"/>
          <w:iCs/>
        </w:rPr>
      </w:pPr>
      <w:r w:rsidRPr="00A96552">
        <w:rPr>
          <w:rFonts w:ascii="Times New Roman" w:eastAsiaTheme="minorEastAsia" w:hAnsi="Times New Roman"/>
          <w:i/>
          <w:iCs/>
        </w:rPr>
        <w:t>Program</w:t>
      </w:r>
      <w:r w:rsidRPr="00A96552">
        <w:rPr>
          <w:rFonts w:ascii="Times New Roman" w:eastAsiaTheme="minorEastAsia" w:hAnsi="Times New Roman"/>
          <w:iCs/>
        </w:rPr>
        <w:t xml:space="preserve"> </w:t>
      </w:r>
      <w:r w:rsidR="00A96552">
        <w:rPr>
          <w:rFonts w:ascii="Times New Roman" w:eastAsiaTheme="minorEastAsia" w:hAnsi="Times New Roman"/>
          <w:iCs/>
        </w:rPr>
        <w:t xml:space="preserve">w 2018 r. </w:t>
      </w:r>
      <w:r w:rsidR="00305341">
        <w:rPr>
          <w:rFonts w:ascii="Times New Roman" w:eastAsiaTheme="minorEastAsia" w:hAnsi="Times New Roman"/>
          <w:iCs/>
        </w:rPr>
        <w:t xml:space="preserve">był realizowany poprzez udzielenie szeregu przedsięwzięciom </w:t>
      </w:r>
      <w:r w:rsidR="00113834">
        <w:rPr>
          <w:rFonts w:ascii="Times New Roman" w:eastAsiaTheme="minorEastAsia" w:hAnsi="Times New Roman"/>
          <w:iCs/>
        </w:rPr>
        <w:t xml:space="preserve">patronatu, </w:t>
      </w:r>
      <w:r w:rsidR="0086091B">
        <w:rPr>
          <w:rFonts w:ascii="Times New Roman" w:eastAsiaTheme="minorEastAsia" w:hAnsi="Times New Roman"/>
          <w:iCs/>
        </w:rPr>
        <w:t>dotacje z Fundu</w:t>
      </w:r>
      <w:r w:rsidR="007C2DD2">
        <w:rPr>
          <w:rFonts w:ascii="Times New Roman" w:eastAsiaTheme="minorEastAsia" w:hAnsi="Times New Roman"/>
          <w:iCs/>
        </w:rPr>
        <w:t xml:space="preserve">szu Pomocy Pokrzywdzonym </w:t>
      </w:r>
      <w:r w:rsidR="003A657A">
        <w:rPr>
          <w:rFonts w:ascii="Times New Roman" w:eastAsiaTheme="minorEastAsia" w:hAnsi="Times New Roman"/>
          <w:iCs/>
        </w:rPr>
        <w:t xml:space="preserve">oraz </w:t>
      </w:r>
      <w:r w:rsidR="007C2DD2">
        <w:rPr>
          <w:rFonts w:ascii="Times New Roman" w:eastAsiaTheme="minorEastAsia" w:hAnsi="Times New Roman"/>
          <w:iCs/>
        </w:rPr>
        <w:t>Pomoc</w:t>
      </w:r>
      <w:r w:rsidR="003A657A">
        <w:rPr>
          <w:rFonts w:ascii="Times New Roman" w:eastAsiaTheme="minorEastAsia" w:hAnsi="Times New Roman"/>
          <w:iCs/>
        </w:rPr>
        <w:t xml:space="preserve">y </w:t>
      </w:r>
      <w:r w:rsidR="0086091B">
        <w:rPr>
          <w:rFonts w:ascii="Times New Roman" w:eastAsiaTheme="minorEastAsia" w:hAnsi="Times New Roman"/>
          <w:iCs/>
        </w:rPr>
        <w:t xml:space="preserve">Postpenitencjarnej </w:t>
      </w:r>
      <w:r w:rsidR="00A35C79">
        <w:rPr>
          <w:rFonts w:ascii="Times New Roman" w:eastAsiaTheme="minorEastAsia" w:hAnsi="Times New Roman"/>
          <w:iCs/>
        </w:rPr>
        <w:t>–</w:t>
      </w:r>
      <w:r w:rsidR="0086091B">
        <w:rPr>
          <w:rFonts w:ascii="Times New Roman" w:eastAsiaTheme="minorEastAsia" w:hAnsi="Times New Roman"/>
          <w:iCs/>
        </w:rPr>
        <w:t xml:space="preserve"> </w:t>
      </w:r>
      <w:r w:rsidR="00A35C79">
        <w:rPr>
          <w:rFonts w:ascii="Times New Roman" w:eastAsiaTheme="minorEastAsia" w:hAnsi="Times New Roman"/>
          <w:iCs/>
        </w:rPr>
        <w:t xml:space="preserve">Funduszu Sprawiedliwości, działalność </w:t>
      </w:r>
      <w:r w:rsidR="00EE095C">
        <w:rPr>
          <w:rFonts w:ascii="Times New Roman" w:eastAsiaTheme="minorEastAsia" w:hAnsi="Times New Roman"/>
          <w:iCs/>
        </w:rPr>
        <w:t xml:space="preserve">Rady Polityki Penitencjarnej, Rady Głównej do Spraw Społecznej </w:t>
      </w:r>
      <w:r w:rsidR="00B37EFB">
        <w:rPr>
          <w:rFonts w:ascii="Times New Roman" w:eastAsiaTheme="minorEastAsia" w:hAnsi="Times New Roman"/>
          <w:iCs/>
        </w:rPr>
        <w:t>Readaptacji i Pomocy Skazanym</w:t>
      </w:r>
      <w:r w:rsidR="0031128D">
        <w:rPr>
          <w:rFonts w:ascii="Times New Roman" w:eastAsiaTheme="minorEastAsia" w:hAnsi="Times New Roman"/>
          <w:iCs/>
        </w:rPr>
        <w:t>, Społecznej Rady do spraw Alternatywnych Metod Rozwiązywania Sporów przy Ministrze Sprawiedliwości</w:t>
      </w:r>
      <w:r w:rsidR="00CB32B2">
        <w:rPr>
          <w:rFonts w:ascii="Times New Roman" w:eastAsiaTheme="minorEastAsia" w:hAnsi="Times New Roman"/>
          <w:iCs/>
        </w:rPr>
        <w:t xml:space="preserve">, działania informacyjne i promocyjne dotyczące </w:t>
      </w:r>
      <w:r w:rsidR="00CB32B2">
        <w:rPr>
          <w:rFonts w:ascii="Times New Roman" w:eastAsiaTheme="minorEastAsia" w:hAnsi="Times New Roman"/>
          <w:iCs/>
        </w:rPr>
        <w:lastRenderedPageBreak/>
        <w:t>alternatywnych sposobów rozstrzygania sporów</w:t>
      </w:r>
      <w:r w:rsidR="00B85C3E">
        <w:rPr>
          <w:rFonts w:ascii="Times New Roman" w:eastAsiaTheme="minorEastAsia" w:hAnsi="Times New Roman"/>
          <w:iCs/>
        </w:rPr>
        <w:t>, w szczególności me</w:t>
      </w:r>
      <w:r w:rsidR="00BC042E">
        <w:rPr>
          <w:rFonts w:ascii="Times New Roman" w:eastAsiaTheme="minorEastAsia" w:hAnsi="Times New Roman"/>
          <w:iCs/>
        </w:rPr>
        <w:t>diacji, podnoszące świadomość s</w:t>
      </w:r>
      <w:r w:rsidR="00B85C3E">
        <w:rPr>
          <w:rFonts w:ascii="Times New Roman" w:eastAsiaTheme="minorEastAsia" w:hAnsi="Times New Roman"/>
          <w:iCs/>
        </w:rPr>
        <w:t>t</w:t>
      </w:r>
      <w:r w:rsidR="00BC042E">
        <w:rPr>
          <w:rFonts w:ascii="Times New Roman" w:eastAsiaTheme="minorEastAsia" w:hAnsi="Times New Roman"/>
          <w:iCs/>
        </w:rPr>
        <w:t>r</w:t>
      </w:r>
      <w:r w:rsidR="00B85C3E">
        <w:rPr>
          <w:rFonts w:ascii="Times New Roman" w:eastAsiaTheme="minorEastAsia" w:hAnsi="Times New Roman"/>
          <w:iCs/>
        </w:rPr>
        <w:t>ony społecznej w zakresie działalności w tej dziedzinie Ministerstwa Sprawiedliwości</w:t>
      </w:r>
      <w:r w:rsidR="00BC042E">
        <w:rPr>
          <w:rFonts w:ascii="Times New Roman" w:eastAsiaTheme="minorEastAsia" w:hAnsi="Times New Roman"/>
          <w:iCs/>
        </w:rPr>
        <w:t>, wspieranie inicjatyw</w:t>
      </w:r>
      <w:r w:rsidR="00053BB2">
        <w:rPr>
          <w:rFonts w:ascii="Times New Roman" w:eastAsiaTheme="minorEastAsia" w:hAnsi="Times New Roman"/>
          <w:iCs/>
        </w:rPr>
        <w:t xml:space="preserve"> podejmowanych przez organizacj</w:t>
      </w:r>
      <w:r w:rsidR="00BC042E">
        <w:rPr>
          <w:rFonts w:ascii="Times New Roman" w:eastAsiaTheme="minorEastAsia" w:hAnsi="Times New Roman"/>
          <w:iCs/>
        </w:rPr>
        <w:t xml:space="preserve">e pozarządowe, związanych </w:t>
      </w:r>
      <w:r w:rsidR="008543EA">
        <w:rPr>
          <w:rFonts w:ascii="Times New Roman" w:eastAsiaTheme="minorEastAsia" w:hAnsi="Times New Roman"/>
          <w:iCs/>
        </w:rPr>
        <w:t xml:space="preserve">z upowszechnianiem </w:t>
      </w:r>
      <w:r w:rsidR="00CA1E2C">
        <w:rPr>
          <w:rFonts w:ascii="Times New Roman" w:eastAsiaTheme="minorEastAsia" w:hAnsi="Times New Roman"/>
          <w:iCs/>
        </w:rPr>
        <w:br/>
      </w:r>
      <w:r w:rsidR="008543EA">
        <w:rPr>
          <w:rFonts w:ascii="Times New Roman" w:eastAsiaTheme="minorEastAsia" w:hAnsi="Times New Roman"/>
          <w:iCs/>
        </w:rPr>
        <w:t>i rozwojem alternatywnych sposobów rozstrzygania sporów, w szczególności mediacji</w:t>
      </w:r>
      <w:r w:rsidR="007850BD">
        <w:rPr>
          <w:rFonts w:ascii="Times New Roman" w:eastAsiaTheme="minorEastAsia" w:hAnsi="Times New Roman"/>
          <w:iCs/>
        </w:rPr>
        <w:t>, działalność Rady Nieodpłatnej Pomocy Prawnej oraz Edukacji Prawnej</w:t>
      </w:r>
      <w:r w:rsidR="00F51C2C">
        <w:rPr>
          <w:rFonts w:ascii="Times New Roman" w:eastAsiaTheme="minorEastAsia" w:hAnsi="Times New Roman"/>
          <w:iCs/>
        </w:rPr>
        <w:t xml:space="preserve">, zapewnienie udziału organizacji </w:t>
      </w:r>
      <w:r w:rsidR="004F0916">
        <w:rPr>
          <w:rFonts w:ascii="Times New Roman" w:eastAsiaTheme="minorEastAsia" w:hAnsi="Times New Roman"/>
          <w:iCs/>
        </w:rPr>
        <w:t>pozarządowych (oraz innych inter</w:t>
      </w:r>
      <w:r w:rsidR="00053BB2">
        <w:rPr>
          <w:rFonts w:ascii="Times New Roman" w:eastAsiaTheme="minorEastAsia" w:hAnsi="Times New Roman"/>
          <w:iCs/>
        </w:rPr>
        <w:t>e</w:t>
      </w:r>
      <w:r w:rsidR="004F0916">
        <w:rPr>
          <w:rFonts w:ascii="Times New Roman" w:eastAsiaTheme="minorEastAsia" w:hAnsi="Times New Roman"/>
          <w:iCs/>
        </w:rPr>
        <w:t xml:space="preserve">sariuszy) w procesie konsultacji publicznych opracowywanych </w:t>
      </w:r>
      <w:r w:rsidR="008B184A">
        <w:rPr>
          <w:rFonts w:ascii="Times New Roman" w:eastAsiaTheme="minorEastAsia" w:hAnsi="Times New Roman"/>
          <w:iCs/>
        </w:rPr>
        <w:br/>
      </w:r>
      <w:r w:rsidR="004F0916">
        <w:rPr>
          <w:rFonts w:ascii="Times New Roman" w:eastAsiaTheme="minorEastAsia" w:hAnsi="Times New Roman"/>
          <w:iCs/>
        </w:rPr>
        <w:t xml:space="preserve">w Ministerstwie Sprawiedliwości </w:t>
      </w:r>
      <w:r w:rsidR="00920B78">
        <w:rPr>
          <w:rFonts w:ascii="Times New Roman" w:eastAsiaTheme="minorEastAsia" w:hAnsi="Times New Roman"/>
          <w:iCs/>
        </w:rPr>
        <w:t>projektów aktów normatywnych.</w:t>
      </w:r>
      <w:r w:rsidR="00F51C2C">
        <w:rPr>
          <w:rFonts w:ascii="Times New Roman" w:eastAsiaTheme="minorEastAsia" w:hAnsi="Times New Roman"/>
          <w:iCs/>
        </w:rPr>
        <w:t xml:space="preserve"> </w:t>
      </w:r>
      <w:r w:rsidR="007850BD">
        <w:rPr>
          <w:rFonts w:ascii="Times New Roman" w:eastAsiaTheme="minorEastAsia" w:hAnsi="Times New Roman"/>
          <w:iCs/>
        </w:rPr>
        <w:t xml:space="preserve"> </w:t>
      </w:r>
    </w:p>
    <w:p w:rsidR="00692C8E" w:rsidRPr="00A96552" w:rsidRDefault="00692C8E" w:rsidP="00A96552">
      <w:pPr>
        <w:autoSpaceDE w:val="0"/>
        <w:autoSpaceDN w:val="0"/>
        <w:adjustRightInd w:val="0"/>
        <w:spacing w:after="0" w:line="403" w:lineRule="exact"/>
        <w:ind w:firstLine="710"/>
        <w:jc w:val="both"/>
        <w:rPr>
          <w:rFonts w:ascii="Times New Roman" w:eastAsiaTheme="minorEastAsia" w:hAnsi="Times New Roman"/>
        </w:rPr>
      </w:pPr>
    </w:p>
    <w:p w:rsidR="00CE443C" w:rsidRPr="007F0002" w:rsidRDefault="007E4360" w:rsidP="007F00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82" w:after="0" w:line="413" w:lineRule="exact"/>
        <w:ind w:right="10"/>
        <w:jc w:val="both"/>
        <w:rPr>
          <w:rFonts w:ascii="Times New Roman" w:eastAsiaTheme="minorEastAsia" w:hAnsi="Times New Roman"/>
        </w:rPr>
      </w:pPr>
      <w:r w:rsidRPr="007F0002">
        <w:rPr>
          <w:rFonts w:ascii="Times New Roman" w:eastAsiaTheme="minorEastAsia" w:hAnsi="Times New Roman"/>
          <w:b/>
          <w:bCs/>
        </w:rPr>
        <w:t xml:space="preserve">Patronat </w:t>
      </w:r>
      <w:r w:rsidR="00826A7B" w:rsidRPr="007F0002">
        <w:rPr>
          <w:rFonts w:ascii="Times New Roman" w:eastAsiaTheme="minorEastAsia" w:hAnsi="Times New Roman"/>
          <w:b/>
          <w:bCs/>
        </w:rPr>
        <w:t xml:space="preserve">honorowy oraz uczestnictwo Ministra Sprawiedliwości </w:t>
      </w:r>
      <w:r w:rsidRPr="007F0002">
        <w:rPr>
          <w:rFonts w:ascii="Times New Roman" w:eastAsiaTheme="minorEastAsia" w:hAnsi="Times New Roman"/>
          <w:b/>
          <w:bCs/>
        </w:rPr>
        <w:t xml:space="preserve">w komitecie </w:t>
      </w:r>
      <w:r w:rsidR="00826A7B" w:rsidRPr="007F0002">
        <w:rPr>
          <w:rFonts w:ascii="Times New Roman" w:eastAsiaTheme="minorEastAsia" w:hAnsi="Times New Roman"/>
          <w:b/>
          <w:bCs/>
        </w:rPr>
        <w:t>honorowym</w:t>
      </w:r>
    </w:p>
    <w:p w:rsidR="00CE443C" w:rsidRPr="00315489" w:rsidRDefault="00CE443C" w:rsidP="00CE443C">
      <w:pPr>
        <w:autoSpaceDE w:val="0"/>
        <w:autoSpaceDN w:val="0"/>
        <w:adjustRightInd w:val="0"/>
        <w:spacing w:after="0" w:line="240" w:lineRule="exact"/>
        <w:ind w:firstLine="374"/>
        <w:jc w:val="both"/>
        <w:rPr>
          <w:rFonts w:ascii="Times New Roman" w:eastAsiaTheme="minorEastAsia" w:hAnsi="Times New Roman"/>
        </w:rPr>
      </w:pPr>
    </w:p>
    <w:p w:rsidR="00CE443C" w:rsidRPr="00315489" w:rsidRDefault="00CE443C" w:rsidP="00F65F19">
      <w:pPr>
        <w:autoSpaceDE w:val="0"/>
        <w:autoSpaceDN w:val="0"/>
        <w:adjustRightInd w:val="0"/>
        <w:spacing w:after="0" w:line="403" w:lineRule="exact"/>
        <w:ind w:firstLine="374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Minister Sprawiedliwości obejmuje honorowym patronatem oraz uczestniczy w komitecie honorowym w przedsięwzięciach podejmowanych przez organizacje pozarządowe oraz inne pod</w:t>
      </w:r>
      <w:r w:rsidR="00767AA4">
        <w:rPr>
          <w:rFonts w:ascii="Times New Roman" w:eastAsiaTheme="minorEastAsia" w:hAnsi="Times New Roman"/>
        </w:rPr>
        <w:t>mioty wymienione w art. 3 ust. 3</w:t>
      </w:r>
      <w:r w:rsidRPr="00315489">
        <w:rPr>
          <w:rFonts w:ascii="Times New Roman" w:eastAsiaTheme="minorEastAsia" w:hAnsi="Times New Roman"/>
        </w:rPr>
        <w:t xml:space="preserve"> ustawy o działalności pożytku publicznego i o wolontariacie, bezpośrednio związane z zakresem działania Ministerstwa Sprawiedliwości. Patronat honorowy lub uczestnictwo </w:t>
      </w:r>
      <w:r w:rsidR="00B77B6E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w komitecie honorowym przyznawane jest głównie inicjatywom o szerokim zasięgu i znaczeniu międzynarodowym, ogólnopolskim lub regionalnym, których zakres tematyczny wpisuje </w:t>
      </w:r>
      <w:r w:rsidR="00B77B6E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się w działania resortu sprawiedliwości. Informacja o przyznaniu honorowego patronatu </w:t>
      </w:r>
      <w:r w:rsidR="00B77B6E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lub wyrażeniu zgody na udział w komitecie honorowym publikowana jest na stronie internetowej Ministerstwa Sprawiedliwości. </w:t>
      </w:r>
    </w:p>
    <w:p w:rsidR="006A7C19" w:rsidRPr="00315489" w:rsidRDefault="006A7C19" w:rsidP="00F65F1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</w:rPr>
      </w:pPr>
    </w:p>
    <w:p w:rsidR="00B76059" w:rsidRDefault="00F65F19" w:rsidP="00F65F19">
      <w:pPr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  <w:r w:rsidR="00676DFB">
        <w:rPr>
          <w:rFonts w:ascii="Times New Roman" w:eastAsiaTheme="minorEastAsia" w:hAnsi="Times New Roman"/>
        </w:rPr>
        <w:t>W 2018</w:t>
      </w:r>
      <w:r w:rsidR="001A0FB0" w:rsidRPr="00315489">
        <w:rPr>
          <w:rFonts w:ascii="Times New Roman" w:eastAsiaTheme="minorEastAsia" w:hAnsi="Times New Roman"/>
        </w:rPr>
        <w:t xml:space="preserve"> r. Minister Sprawiedliwości objął patronatem następujące przedsięwzięcia:</w:t>
      </w:r>
    </w:p>
    <w:p w:rsidR="000B52D7" w:rsidRPr="00B76059" w:rsidRDefault="00801911" w:rsidP="00B760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B76059">
        <w:rPr>
          <w:rFonts w:ascii="Times New Roman" w:hAnsi="Times New Roman"/>
        </w:rPr>
        <w:t xml:space="preserve">Konferencja Naukowa pt. </w:t>
      </w:r>
      <w:r w:rsidR="0010759B">
        <w:rPr>
          <w:rFonts w:ascii="Times New Roman" w:hAnsi="Times New Roman"/>
        </w:rPr>
        <w:t>„</w:t>
      </w:r>
      <w:r w:rsidRPr="00B76059">
        <w:rPr>
          <w:rFonts w:ascii="Times New Roman" w:hAnsi="Times New Roman"/>
        </w:rPr>
        <w:t>Nowy status prawny komornika sądowego</w:t>
      </w:r>
      <w:r w:rsidR="0010759B">
        <w:rPr>
          <w:rFonts w:ascii="Times New Roman" w:hAnsi="Times New Roman"/>
        </w:rPr>
        <w:t>”</w:t>
      </w:r>
      <w:r w:rsidRPr="00B76059">
        <w:rPr>
          <w:rFonts w:ascii="Times New Roman" w:hAnsi="Times New Roman"/>
        </w:rPr>
        <w:t xml:space="preserve">, w </w:t>
      </w:r>
      <w:r w:rsidR="000B52D7" w:rsidRPr="00B76059">
        <w:rPr>
          <w:rFonts w:ascii="Times New Roman" w:hAnsi="Times New Roman"/>
        </w:rPr>
        <w:t xml:space="preserve">dniach </w:t>
      </w:r>
      <w:r w:rsidR="00B76059">
        <w:rPr>
          <w:rFonts w:ascii="Times New Roman" w:hAnsi="Times New Roman"/>
        </w:rPr>
        <w:br/>
      </w:r>
      <w:r w:rsidR="000B52D7" w:rsidRPr="00B76059">
        <w:rPr>
          <w:rFonts w:ascii="Times New Roman" w:hAnsi="Times New Roman"/>
        </w:rPr>
        <w:t>26-27.01.2018 r. w Łodzi – zorganizowana przez Krajową</w:t>
      </w:r>
      <w:r w:rsidRPr="00B76059">
        <w:rPr>
          <w:rFonts w:ascii="Times New Roman" w:hAnsi="Times New Roman"/>
        </w:rPr>
        <w:t xml:space="preserve"> Rad</w:t>
      </w:r>
      <w:r w:rsidR="000B52D7" w:rsidRPr="00B76059">
        <w:rPr>
          <w:rFonts w:ascii="Times New Roman" w:hAnsi="Times New Roman"/>
        </w:rPr>
        <w:t>ę Komorniczą</w:t>
      </w:r>
      <w:r w:rsidR="000D56D6" w:rsidRPr="00B76059">
        <w:rPr>
          <w:rFonts w:ascii="Times New Roman" w:hAnsi="Times New Roman"/>
        </w:rPr>
        <w:t>;</w:t>
      </w:r>
    </w:p>
    <w:p w:rsidR="00B76059" w:rsidRDefault="007827EE" w:rsidP="00B760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0B52D7">
        <w:rPr>
          <w:rFonts w:ascii="Times New Roman" w:hAnsi="Times New Roman"/>
        </w:rPr>
        <w:t xml:space="preserve">III ogólnopolska konferencja przedstawicieli zawodów prawniczych pt. „Pomocniczość </w:t>
      </w:r>
      <w:r w:rsidR="00213DF3" w:rsidRPr="000B52D7">
        <w:rPr>
          <w:rFonts w:ascii="Times New Roman" w:hAnsi="Times New Roman"/>
        </w:rPr>
        <w:br/>
      </w:r>
      <w:r w:rsidRPr="000B52D7">
        <w:rPr>
          <w:rFonts w:ascii="Times New Roman" w:hAnsi="Times New Roman"/>
        </w:rPr>
        <w:t xml:space="preserve">czy etatyzm? Państwo wobec rodziny i jej </w:t>
      </w:r>
      <w:r w:rsidR="0010666B" w:rsidRPr="000B52D7">
        <w:rPr>
          <w:rFonts w:ascii="Times New Roman" w:hAnsi="Times New Roman"/>
        </w:rPr>
        <w:t>autonomii"</w:t>
      </w:r>
      <w:r w:rsidR="00146A41" w:rsidRPr="000B52D7">
        <w:rPr>
          <w:rFonts w:ascii="Times New Roman" w:hAnsi="Times New Roman"/>
        </w:rPr>
        <w:t>,</w:t>
      </w:r>
      <w:r w:rsidRPr="000B52D7">
        <w:rPr>
          <w:rFonts w:ascii="Times New Roman" w:hAnsi="Times New Roman"/>
        </w:rPr>
        <w:t xml:space="preserve"> w dniu 16.02.2018 r. w Warszawie – zorganizowana przez Fundację Instytut na rzecz Kultury Prawnej Ordo Iuris</w:t>
      </w:r>
      <w:r w:rsidR="001A0FB0" w:rsidRPr="000B52D7">
        <w:rPr>
          <w:rFonts w:ascii="Times New Roman" w:eastAsiaTheme="minorEastAsia" w:hAnsi="Times New Roman"/>
        </w:rPr>
        <w:t>;</w:t>
      </w:r>
    </w:p>
    <w:p w:rsidR="007C0EAC" w:rsidRDefault="00BE2FD6" w:rsidP="007C0E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B76059">
        <w:rPr>
          <w:rFonts w:ascii="Times New Roman" w:hAnsi="Times New Roman"/>
        </w:rPr>
        <w:t>Ogólnopolska Naukowa Konferencja Mediacyjna pt.: „Mediacje z udziałem podmiotów sektora finansów publicznych"</w:t>
      </w:r>
      <w:r w:rsidR="00146A41" w:rsidRPr="00B76059">
        <w:rPr>
          <w:rFonts w:ascii="Times New Roman" w:hAnsi="Times New Roman"/>
        </w:rPr>
        <w:t>,</w:t>
      </w:r>
      <w:r w:rsidR="007052BD" w:rsidRPr="00B76059">
        <w:rPr>
          <w:rFonts w:ascii="Times New Roman" w:hAnsi="Times New Roman"/>
        </w:rPr>
        <w:t xml:space="preserve"> w dniu </w:t>
      </w:r>
      <w:r w:rsidRPr="00B76059">
        <w:rPr>
          <w:rFonts w:ascii="Times New Roman" w:hAnsi="Times New Roman"/>
        </w:rPr>
        <w:t>9.03.2018 r. we Wrocławiu</w:t>
      </w:r>
      <w:r w:rsidRPr="00B76059">
        <w:rPr>
          <w:rFonts w:ascii="Times New Roman" w:eastAsiaTheme="minorEastAsia" w:hAnsi="Times New Roman"/>
        </w:rPr>
        <w:t xml:space="preserve"> </w:t>
      </w:r>
      <w:r w:rsidR="001A0FB0" w:rsidRPr="00B76059">
        <w:rPr>
          <w:rFonts w:ascii="Times New Roman" w:eastAsiaTheme="minorEastAsia" w:hAnsi="Times New Roman"/>
        </w:rPr>
        <w:t xml:space="preserve">- zorganizowana </w:t>
      </w:r>
      <w:r w:rsidR="00892528">
        <w:rPr>
          <w:rFonts w:ascii="Times New Roman" w:eastAsiaTheme="minorEastAsia" w:hAnsi="Times New Roman"/>
        </w:rPr>
        <w:br/>
      </w:r>
      <w:r w:rsidR="001A0FB0" w:rsidRPr="00B76059">
        <w:rPr>
          <w:rFonts w:ascii="Times New Roman" w:eastAsiaTheme="minorEastAsia" w:hAnsi="Times New Roman"/>
        </w:rPr>
        <w:t>przez</w:t>
      </w:r>
      <w:r w:rsidR="00FC6C6B" w:rsidRPr="00B76059">
        <w:rPr>
          <w:rFonts w:ascii="Times New Roman" w:eastAsiaTheme="minorEastAsia" w:hAnsi="Times New Roman"/>
        </w:rPr>
        <w:t xml:space="preserve"> Wrocławskie Centrum Mediacji</w:t>
      </w:r>
      <w:r w:rsidR="001A0FB0" w:rsidRPr="00B76059">
        <w:rPr>
          <w:rFonts w:ascii="Times New Roman" w:eastAsiaTheme="minorEastAsia" w:hAnsi="Times New Roman"/>
        </w:rPr>
        <w:t>;</w:t>
      </w:r>
    </w:p>
    <w:p w:rsidR="007C0EAC" w:rsidRPr="007C0EAC" w:rsidRDefault="00E422DB" w:rsidP="007C0E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Style w:val="FontStyle13"/>
          <w:rFonts w:eastAsiaTheme="minorEastAsia" w:cstheme="minorBidi"/>
        </w:rPr>
      </w:pPr>
      <w:r w:rsidRPr="007C0EAC">
        <w:rPr>
          <w:rFonts w:ascii="Times New Roman" w:hAnsi="Times New Roman"/>
        </w:rPr>
        <w:t>Narodowy Dzień Życia, w r</w:t>
      </w:r>
      <w:r w:rsidR="000C0E9A">
        <w:rPr>
          <w:rFonts w:ascii="Times New Roman" w:hAnsi="Times New Roman"/>
        </w:rPr>
        <w:t>amach którego realizowany był</w:t>
      </w:r>
      <w:r w:rsidRPr="007C0EAC">
        <w:rPr>
          <w:rFonts w:ascii="Times New Roman" w:hAnsi="Times New Roman"/>
        </w:rPr>
        <w:t xml:space="preserve"> Narodowy Kongres Rodziny </w:t>
      </w:r>
      <w:r w:rsidR="00EE5A76" w:rsidRPr="007C0EAC">
        <w:rPr>
          <w:rFonts w:ascii="Times New Roman" w:hAnsi="Times New Roman"/>
        </w:rPr>
        <w:br/>
      </w:r>
      <w:r w:rsidR="0010666B" w:rsidRPr="007C0EAC">
        <w:rPr>
          <w:rFonts w:ascii="Times New Roman" w:hAnsi="Times New Roman"/>
        </w:rPr>
        <w:t>oraz Kalendarz Rodziny</w:t>
      </w:r>
      <w:r w:rsidR="00D721C7" w:rsidRPr="007C0EAC">
        <w:rPr>
          <w:rFonts w:ascii="Times New Roman" w:hAnsi="Times New Roman"/>
        </w:rPr>
        <w:t>,</w:t>
      </w:r>
      <w:r w:rsidR="0010666B" w:rsidRPr="007C0EAC">
        <w:rPr>
          <w:rFonts w:ascii="Times New Roman" w:hAnsi="Times New Roman"/>
        </w:rPr>
        <w:t xml:space="preserve"> </w:t>
      </w:r>
      <w:r w:rsidRPr="007C0EAC">
        <w:rPr>
          <w:rFonts w:ascii="Times New Roman" w:hAnsi="Times New Roman"/>
        </w:rPr>
        <w:t>w dniu 23.03.2018 r.</w:t>
      </w:r>
      <w:r>
        <w:rPr>
          <w:rStyle w:val="FontStyle13"/>
        </w:rPr>
        <w:t xml:space="preserve">- zorganizowany </w:t>
      </w:r>
      <w:r w:rsidR="00FC3FEC" w:rsidRPr="00E422DB">
        <w:rPr>
          <w:rStyle w:val="FontStyle13"/>
        </w:rPr>
        <w:t xml:space="preserve"> przez</w:t>
      </w:r>
      <w:r w:rsidR="005419D4">
        <w:rPr>
          <w:rStyle w:val="FontStyle13"/>
        </w:rPr>
        <w:t xml:space="preserve"> </w:t>
      </w:r>
      <w:r w:rsidR="008D0949">
        <w:rPr>
          <w:rStyle w:val="FontStyle13"/>
        </w:rPr>
        <w:t>Fundację</w:t>
      </w:r>
      <w:r>
        <w:rPr>
          <w:rStyle w:val="FontStyle13"/>
        </w:rPr>
        <w:t xml:space="preserve"> </w:t>
      </w:r>
      <w:r w:rsidR="005419D4">
        <w:rPr>
          <w:rStyle w:val="FontStyle13"/>
        </w:rPr>
        <w:t xml:space="preserve">Narodowego </w:t>
      </w:r>
      <w:r w:rsidR="00A533FC">
        <w:rPr>
          <w:rStyle w:val="FontStyle13"/>
        </w:rPr>
        <w:br/>
      </w:r>
      <w:r w:rsidR="005419D4">
        <w:rPr>
          <w:rStyle w:val="FontStyle13"/>
        </w:rPr>
        <w:t>Dnia Życia;</w:t>
      </w:r>
    </w:p>
    <w:p w:rsidR="007C0EAC" w:rsidRPr="007C0EAC" w:rsidRDefault="003D064B" w:rsidP="007C0E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7C0EAC">
        <w:rPr>
          <w:rFonts w:ascii="Times New Roman" w:hAnsi="Times New Roman"/>
        </w:rPr>
        <w:t xml:space="preserve">Ogólnopolska konferencja naukowa na rzecz rozwoju rodzicielstwa zastępczego </w:t>
      </w:r>
      <w:r w:rsidR="007C0EAC">
        <w:rPr>
          <w:rFonts w:ascii="Times New Roman" w:hAnsi="Times New Roman"/>
        </w:rPr>
        <w:br/>
      </w:r>
      <w:r w:rsidRPr="007C0EAC">
        <w:rPr>
          <w:rFonts w:ascii="Times New Roman" w:hAnsi="Times New Roman"/>
        </w:rPr>
        <w:t>pt.: „Rodzinna piecza zastępcza w perspektywie XXI wieku - szanse, zagrożenia, wsparcie"</w:t>
      </w:r>
      <w:r w:rsidR="00F669FB" w:rsidRPr="007C0EAC">
        <w:rPr>
          <w:rFonts w:ascii="Times New Roman" w:hAnsi="Times New Roman"/>
        </w:rPr>
        <w:t>,</w:t>
      </w:r>
      <w:r w:rsidRPr="007C0EAC">
        <w:rPr>
          <w:rFonts w:ascii="Times New Roman" w:hAnsi="Times New Roman"/>
        </w:rPr>
        <w:t xml:space="preserve"> </w:t>
      </w:r>
      <w:r w:rsidR="007C0EAC">
        <w:rPr>
          <w:rFonts w:ascii="Times New Roman" w:hAnsi="Times New Roman"/>
        </w:rPr>
        <w:br/>
      </w:r>
      <w:r w:rsidRPr="007C0EAC">
        <w:rPr>
          <w:rFonts w:ascii="Times New Roman" w:hAnsi="Times New Roman"/>
        </w:rPr>
        <w:lastRenderedPageBreak/>
        <w:t xml:space="preserve">w dniu 11.04.2018 r. we Wrocławiu </w:t>
      </w:r>
      <w:r w:rsidR="00E04729" w:rsidRPr="007C0EAC">
        <w:rPr>
          <w:rFonts w:ascii="Times New Roman" w:hAnsi="Times New Roman"/>
        </w:rPr>
        <w:t>–</w:t>
      </w:r>
      <w:r w:rsidRPr="007C0EAC">
        <w:rPr>
          <w:rFonts w:ascii="Times New Roman" w:hAnsi="Times New Roman"/>
        </w:rPr>
        <w:t xml:space="preserve"> </w:t>
      </w:r>
      <w:r w:rsidR="00E04729" w:rsidRPr="007C0EAC">
        <w:rPr>
          <w:rFonts w:ascii="Times New Roman" w:hAnsi="Times New Roman"/>
        </w:rPr>
        <w:t xml:space="preserve">zorganizowana przez </w:t>
      </w:r>
      <w:r w:rsidR="008D0949" w:rsidRPr="007C0EAC">
        <w:rPr>
          <w:rFonts w:ascii="Times New Roman" w:hAnsi="Times New Roman"/>
        </w:rPr>
        <w:t>Dolnośląską</w:t>
      </w:r>
      <w:r w:rsidRPr="007C0EAC">
        <w:rPr>
          <w:rFonts w:ascii="Times New Roman" w:hAnsi="Times New Roman"/>
        </w:rPr>
        <w:t xml:space="preserve"> Funda</w:t>
      </w:r>
      <w:r w:rsidR="00D448C7" w:rsidRPr="007C0EAC">
        <w:rPr>
          <w:rFonts w:ascii="Times New Roman" w:hAnsi="Times New Roman"/>
        </w:rPr>
        <w:t>cję</w:t>
      </w:r>
      <w:r w:rsidR="00E04729" w:rsidRPr="007C0EAC">
        <w:rPr>
          <w:rFonts w:ascii="Times New Roman" w:hAnsi="Times New Roman"/>
        </w:rPr>
        <w:t xml:space="preserve"> na rzecz Pieczy Zastępczej „</w:t>
      </w:r>
      <w:r w:rsidRPr="007C0EAC">
        <w:rPr>
          <w:rFonts w:ascii="Times New Roman" w:hAnsi="Times New Roman"/>
        </w:rPr>
        <w:t>Przystanek Rodzina"</w:t>
      </w:r>
      <w:r w:rsidR="006D6568" w:rsidRPr="007C0EAC">
        <w:rPr>
          <w:rFonts w:ascii="Times New Roman" w:hAnsi="Times New Roman"/>
        </w:rPr>
        <w:t>;</w:t>
      </w:r>
    </w:p>
    <w:p w:rsidR="007C0EAC" w:rsidRPr="007C0EAC" w:rsidRDefault="00BC6330" w:rsidP="007C0E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7C0EAC">
        <w:rPr>
          <w:rFonts w:ascii="Times New Roman" w:hAnsi="Times New Roman"/>
        </w:rPr>
        <w:t>VI Kongres Rodzicielstwa Zastępczego</w:t>
      </w:r>
      <w:r w:rsidR="003C7235" w:rsidRPr="007C0EAC">
        <w:rPr>
          <w:rFonts w:ascii="Times New Roman" w:hAnsi="Times New Roman"/>
        </w:rPr>
        <w:t>,</w:t>
      </w:r>
      <w:r w:rsidRPr="007C0EAC">
        <w:rPr>
          <w:rFonts w:ascii="Times New Roman" w:hAnsi="Times New Roman"/>
        </w:rPr>
        <w:t xml:space="preserve"> w dniu 16.05.2018 r. w Warszawie</w:t>
      </w:r>
      <w:r w:rsidR="00613E86" w:rsidRPr="007C0EAC">
        <w:rPr>
          <w:rFonts w:ascii="Times New Roman" w:hAnsi="Times New Roman"/>
        </w:rPr>
        <w:t xml:space="preserve"> – zorganizowany przez Koalicję na rzecz </w:t>
      </w:r>
      <w:r w:rsidR="00AA3C0A" w:rsidRPr="007C0EAC">
        <w:rPr>
          <w:rFonts w:ascii="Times New Roman" w:hAnsi="Times New Roman"/>
        </w:rPr>
        <w:t>Rodzinnej Opieki Zastępczej;</w:t>
      </w:r>
    </w:p>
    <w:p w:rsidR="007C0EAC" w:rsidRPr="007C0EAC" w:rsidRDefault="00F545D3" w:rsidP="007C0E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7C0EAC">
        <w:rPr>
          <w:rFonts w:ascii="Times New Roman" w:hAnsi="Times New Roman"/>
        </w:rPr>
        <w:t>XV Święto Prawników</w:t>
      </w:r>
      <w:r w:rsidR="003C7235" w:rsidRPr="007C0EAC">
        <w:rPr>
          <w:rFonts w:ascii="Times New Roman" w:hAnsi="Times New Roman"/>
        </w:rPr>
        <w:t>,</w:t>
      </w:r>
      <w:r w:rsidRPr="007C0EAC">
        <w:rPr>
          <w:rFonts w:ascii="Times New Roman" w:hAnsi="Times New Roman"/>
        </w:rPr>
        <w:t xml:space="preserve"> w dniu 17.05.2018 r. w Krakowie </w:t>
      </w:r>
      <w:r w:rsidR="009C246F" w:rsidRPr="007C0EAC">
        <w:rPr>
          <w:rFonts w:ascii="Times New Roman" w:hAnsi="Times New Roman"/>
        </w:rPr>
        <w:t>–</w:t>
      </w:r>
      <w:r w:rsidRPr="007C0EAC">
        <w:rPr>
          <w:rFonts w:ascii="Times New Roman" w:hAnsi="Times New Roman"/>
        </w:rPr>
        <w:t xml:space="preserve"> </w:t>
      </w:r>
      <w:r w:rsidR="009C246F" w:rsidRPr="007C0EAC">
        <w:rPr>
          <w:rFonts w:ascii="Times New Roman" w:hAnsi="Times New Roman"/>
        </w:rPr>
        <w:t xml:space="preserve">zorganizowane przez </w:t>
      </w:r>
      <w:r w:rsidRPr="007C0EAC">
        <w:rPr>
          <w:rFonts w:ascii="Times New Roman" w:hAnsi="Times New Roman"/>
        </w:rPr>
        <w:t>Ars Legis - Stowarzyszenie im. Św. Ivo Helory - Patrona Prawników</w:t>
      </w:r>
      <w:r w:rsidR="009C246F" w:rsidRPr="007C0EAC">
        <w:rPr>
          <w:rFonts w:ascii="Times New Roman" w:hAnsi="Times New Roman"/>
        </w:rPr>
        <w:t>;</w:t>
      </w:r>
    </w:p>
    <w:p w:rsidR="007C0EAC" w:rsidRPr="007C0EAC" w:rsidRDefault="00345C01" w:rsidP="007C0E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7C0EAC">
        <w:rPr>
          <w:rFonts w:ascii="Times New Roman" w:hAnsi="Times New Roman"/>
        </w:rPr>
        <w:t>„Nie Zmarnuj Swojego Życia" - ogólnopolski projekt profilaktyczny</w:t>
      </w:r>
      <w:r w:rsidR="003C7BF2" w:rsidRPr="007C0EAC">
        <w:rPr>
          <w:rFonts w:ascii="Times New Roman" w:hAnsi="Times New Roman"/>
        </w:rPr>
        <w:t xml:space="preserve">, w terminie </w:t>
      </w:r>
      <w:r w:rsidRPr="007C0EAC">
        <w:rPr>
          <w:rFonts w:ascii="Times New Roman" w:hAnsi="Times New Roman"/>
        </w:rPr>
        <w:t>1.06.2018-31.12.2018 r. – zorganizowany przez Fundację „Edukacja z Wartościami"</w:t>
      </w:r>
      <w:r w:rsidR="0009778A" w:rsidRPr="007C0EAC">
        <w:rPr>
          <w:rFonts w:ascii="Times New Roman" w:hAnsi="Times New Roman"/>
        </w:rPr>
        <w:t>;</w:t>
      </w:r>
    </w:p>
    <w:p w:rsidR="007C0EAC" w:rsidRPr="007C0EAC" w:rsidRDefault="00442847" w:rsidP="007C0E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7C0EAC">
        <w:rPr>
          <w:rFonts w:ascii="Times New Roman" w:hAnsi="Times New Roman"/>
        </w:rPr>
        <w:t xml:space="preserve">Konkurs na najlepszą pracę magisterską oraz ufundowanie nagród pieniężnych - </w:t>
      </w:r>
      <w:r w:rsidR="00DB4594" w:rsidRPr="007C0EAC">
        <w:rPr>
          <w:rFonts w:ascii="Times New Roman" w:hAnsi="Times New Roman"/>
        </w:rPr>
        <w:t>zorganizowany przez Fundację</w:t>
      </w:r>
      <w:r w:rsidRPr="007C0EAC">
        <w:rPr>
          <w:rFonts w:ascii="Times New Roman" w:hAnsi="Times New Roman"/>
        </w:rPr>
        <w:t xml:space="preserve"> im. Lecha Morawskiego</w:t>
      </w:r>
      <w:r w:rsidR="00DB4594" w:rsidRPr="007C0EAC">
        <w:rPr>
          <w:rFonts w:ascii="Times New Roman" w:hAnsi="Times New Roman"/>
        </w:rPr>
        <w:t>;</w:t>
      </w:r>
    </w:p>
    <w:p w:rsidR="007C0EAC" w:rsidRPr="007C0EAC" w:rsidRDefault="00446403" w:rsidP="007C0E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7C0EAC">
        <w:rPr>
          <w:rFonts w:ascii="Times New Roman" w:hAnsi="Times New Roman"/>
        </w:rPr>
        <w:t>V4+ SUMMIT</w:t>
      </w:r>
      <w:r w:rsidR="003C7BF2" w:rsidRPr="007C0EAC">
        <w:rPr>
          <w:rFonts w:ascii="Times New Roman" w:hAnsi="Times New Roman"/>
        </w:rPr>
        <w:t xml:space="preserve">, w dniach </w:t>
      </w:r>
      <w:r w:rsidR="00733FBE">
        <w:rPr>
          <w:rFonts w:ascii="Times New Roman" w:hAnsi="Times New Roman"/>
        </w:rPr>
        <w:t>5-</w:t>
      </w:r>
      <w:r w:rsidRPr="007C0EAC">
        <w:rPr>
          <w:rFonts w:ascii="Times New Roman" w:hAnsi="Times New Roman"/>
        </w:rPr>
        <w:t xml:space="preserve">6.10.2018 r. </w:t>
      </w:r>
      <w:r w:rsidR="002A1CFF" w:rsidRPr="007C0EAC">
        <w:rPr>
          <w:rFonts w:ascii="Times New Roman" w:hAnsi="Times New Roman"/>
        </w:rPr>
        <w:t>- zmiana nazwy wydarzenia na „</w:t>
      </w:r>
      <w:r w:rsidRPr="007C0EAC">
        <w:rPr>
          <w:rFonts w:ascii="Times New Roman" w:hAnsi="Times New Roman"/>
        </w:rPr>
        <w:t xml:space="preserve">Forum Prawo </w:t>
      </w:r>
      <w:r w:rsidR="00CD6839" w:rsidRPr="007C0EAC">
        <w:rPr>
          <w:rFonts w:ascii="Times New Roman" w:hAnsi="Times New Roman"/>
        </w:rPr>
        <w:br/>
      </w:r>
      <w:r w:rsidRPr="007C0EAC">
        <w:rPr>
          <w:rFonts w:ascii="Times New Roman" w:hAnsi="Times New Roman"/>
        </w:rPr>
        <w:t>dla Rozwoju"</w:t>
      </w:r>
      <w:r w:rsidR="002A1CFF" w:rsidRPr="007C0EAC">
        <w:rPr>
          <w:rFonts w:ascii="Times New Roman" w:hAnsi="Times New Roman"/>
        </w:rPr>
        <w:t xml:space="preserve"> – zorganizowane przez </w:t>
      </w:r>
      <w:r w:rsidR="00CD6839" w:rsidRPr="007C0EAC">
        <w:rPr>
          <w:rFonts w:ascii="Times New Roman" w:hAnsi="Times New Roman"/>
        </w:rPr>
        <w:t>Fundację</w:t>
      </w:r>
      <w:r w:rsidR="002A1CFF" w:rsidRPr="007C0EAC">
        <w:rPr>
          <w:rFonts w:ascii="Times New Roman" w:hAnsi="Times New Roman"/>
        </w:rPr>
        <w:t xml:space="preserve"> Wysze</w:t>
      </w:r>
      <w:r w:rsidR="00CD6839" w:rsidRPr="007C0EAC">
        <w:rPr>
          <w:rFonts w:ascii="Times New Roman" w:hAnsi="Times New Roman"/>
        </w:rPr>
        <w:t>hradzką</w:t>
      </w:r>
      <w:r w:rsidR="00792E4B" w:rsidRPr="007C0EAC">
        <w:rPr>
          <w:rFonts w:ascii="Times New Roman" w:hAnsi="Times New Roman"/>
        </w:rPr>
        <w:t>;</w:t>
      </w:r>
    </w:p>
    <w:p w:rsidR="007C0EAC" w:rsidRPr="007C0EAC" w:rsidRDefault="00753C4D" w:rsidP="007C0E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7C0EAC">
        <w:rPr>
          <w:rFonts w:ascii="Times New Roman" w:hAnsi="Times New Roman"/>
        </w:rPr>
        <w:t xml:space="preserve">15. </w:t>
      </w:r>
      <w:r w:rsidR="001E772D" w:rsidRPr="007C0EAC">
        <w:rPr>
          <w:rFonts w:ascii="Times New Roman" w:hAnsi="Times New Roman"/>
        </w:rPr>
        <w:t>Ogólnopolska Konferencja „</w:t>
      </w:r>
      <w:r w:rsidR="001C24E8" w:rsidRPr="007C0EAC">
        <w:rPr>
          <w:rFonts w:ascii="Times New Roman" w:hAnsi="Times New Roman"/>
        </w:rPr>
        <w:t>Pomoc dzieciom - ofiarom przestępstw"</w:t>
      </w:r>
      <w:r w:rsidR="007209CA" w:rsidRPr="007C0EAC">
        <w:rPr>
          <w:rFonts w:ascii="Times New Roman" w:hAnsi="Times New Roman"/>
        </w:rPr>
        <w:t>,</w:t>
      </w:r>
      <w:r w:rsidR="001C24E8" w:rsidRPr="007C0EAC">
        <w:rPr>
          <w:rFonts w:ascii="Times New Roman" w:hAnsi="Times New Roman"/>
        </w:rPr>
        <w:t xml:space="preserve"> w dniach </w:t>
      </w:r>
      <w:r w:rsidR="00713844" w:rsidRPr="007C0EAC">
        <w:rPr>
          <w:rFonts w:ascii="Times New Roman" w:hAnsi="Times New Roman"/>
        </w:rPr>
        <w:br/>
      </w:r>
      <w:r w:rsidR="001C24E8" w:rsidRPr="007C0EAC">
        <w:rPr>
          <w:rFonts w:ascii="Times New Roman" w:hAnsi="Times New Roman"/>
        </w:rPr>
        <w:t xml:space="preserve">22-23.10.2018 r. w Warszawie </w:t>
      </w:r>
      <w:r w:rsidR="001E772D" w:rsidRPr="007C0EAC">
        <w:rPr>
          <w:rFonts w:ascii="Times New Roman" w:hAnsi="Times New Roman"/>
        </w:rPr>
        <w:t>–</w:t>
      </w:r>
      <w:r w:rsidR="001C24E8" w:rsidRPr="007C0EAC">
        <w:rPr>
          <w:rFonts w:ascii="Times New Roman" w:hAnsi="Times New Roman"/>
        </w:rPr>
        <w:t xml:space="preserve"> </w:t>
      </w:r>
      <w:r w:rsidR="001E772D" w:rsidRPr="007C0EAC">
        <w:rPr>
          <w:rFonts w:ascii="Times New Roman" w:hAnsi="Times New Roman"/>
        </w:rPr>
        <w:t xml:space="preserve">zorganizowana przez </w:t>
      </w:r>
      <w:r w:rsidR="0071576C" w:rsidRPr="007C0EAC">
        <w:rPr>
          <w:rFonts w:ascii="Times New Roman" w:hAnsi="Times New Roman"/>
        </w:rPr>
        <w:t>Fundację</w:t>
      </w:r>
      <w:r w:rsidR="001C24E8" w:rsidRPr="007C0EAC">
        <w:rPr>
          <w:rFonts w:ascii="Times New Roman" w:hAnsi="Times New Roman"/>
        </w:rPr>
        <w:t xml:space="preserve"> Dajemy Dzieciom Siłę</w:t>
      </w:r>
      <w:r w:rsidR="00713844" w:rsidRPr="007C0EAC">
        <w:rPr>
          <w:rFonts w:ascii="Times New Roman" w:hAnsi="Times New Roman"/>
        </w:rPr>
        <w:t>;</w:t>
      </w:r>
    </w:p>
    <w:p w:rsidR="007C0EAC" w:rsidRPr="007C0EAC" w:rsidRDefault="00753C4D" w:rsidP="007C0E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7C0EAC">
        <w:rPr>
          <w:rFonts w:ascii="Times New Roman" w:hAnsi="Times New Roman"/>
        </w:rPr>
        <w:t xml:space="preserve">Konferencja Edukacyjno-Naukowa </w:t>
      </w:r>
      <w:r w:rsidR="00D80264" w:rsidRPr="007C0EAC">
        <w:rPr>
          <w:rFonts w:ascii="Times New Roman" w:hAnsi="Times New Roman"/>
        </w:rPr>
        <w:t>„</w:t>
      </w:r>
      <w:r w:rsidR="00BD1009" w:rsidRPr="007C0EAC">
        <w:rPr>
          <w:rFonts w:ascii="Times New Roman" w:hAnsi="Times New Roman"/>
        </w:rPr>
        <w:t>Ochrona dziecka przed krzywdzeniem"</w:t>
      </w:r>
      <w:r w:rsidR="007209CA" w:rsidRPr="007C0EAC">
        <w:rPr>
          <w:rFonts w:ascii="Times New Roman" w:hAnsi="Times New Roman"/>
        </w:rPr>
        <w:t>,</w:t>
      </w:r>
      <w:r w:rsidR="00BD1009" w:rsidRPr="007C0EAC">
        <w:rPr>
          <w:rFonts w:ascii="Times New Roman" w:hAnsi="Times New Roman"/>
        </w:rPr>
        <w:t xml:space="preserve"> w dniu 20.09.2018 r. </w:t>
      </w:r>
      <w:r w:rsidR="00D80264" w:rsidRPr="007C0EAC">
        <w:rPr>
          <w:rFonts w:ascii="Times New Roman" w:hAnsi="Times New Roman"/>
        </w:rPr>
        <w:t xml:space="preserve">w </w:t>
      </w:r>
      <w:r w:rsidR="00BD1009" w:rsidRPr="007C0EAC">
        <w:rPr>
          <w:rFonts w:ascii="Times New Roman" w:hAnsi="Times New Roman"/>
        </w:rPr>
        <w:t>Rybnik</w:t>
      </w:r>
      <w:r w:rsidR="00D80264" w:rsidRPr="007C0EAC">
        <w:rPr>
          <w:rFonts w:ascii="Times New Roman" w:hAnsi="Times New Roman"/>
        </w:rPr>
        <w:t>u</w:t>
      </w:r>
      <w:r w:rsidR="00BD1009" w:rsidRPr="007C0EAC">
        <w:rPr>
          <w:rFonts w:ascii="Times New Roman" w:hAnsi="Times New Roman"/>
        </w:rPr>
        <w:t xml:space="preserve"> </w:t>
      </w:r>
      <w:r w:rsidR="00D80264" w:rsidRPr="007C0EAC">
        <w:rPr>
          <w:rFonts w:ascii="Times New Roman" w:hAnsi="Times New Roman"/>
        </w:rPr>
        <w:t>–</w:t>
      </w:r>
      <w:r w:rsidR="00BD1009" w:rsidRPr="007C0EAC">
        <w:rPr>
          <w:rFonts w:ascii="Times New Roman" w:hAnsi="Times New Roman"/>
        </w:rPr>
        <w:t xml:space="preserve"> </w:t>
      </w:r>
      <w:r w:rsidR="00D80264" w:rsidRPr="007C0EAC">
        <w:rPr>
          <w:rFonts w:ascii="Times New Roman" w:hAnsi="Times New Roman"/>
        </w:rPr>
        <w:t xml:space="preserve">zorganizowana przez </w:t>
      </w:r>
      <w:r w:rsidR="00BD1009" w:rsidRPr="007C0EAC">
        <w:rPr>
          <w:rFonts w:ascii="Times New Roman" w:hAnsi="Times New Roman"/>
        </w:rPr>
        <w:t xml:space="preserve">Ośrodek Rodzinnej Pieczy Zastępczej </w:t>
      </w:r>
      <w:r w:rsidR="007C0EAC">
        <w:rPr>
          <w:rFonts w:ascii="Times New Roman" w:hAnsi="Times New Roman"/>
        </w:rPr>
        <w:br/>
      </w:r>
      <w:r w:rsidR="00BD1009" w:rsidRPr="007C0EAC">
        <w:rPr>
          <w:rFonts w:ascii="Times New Roman" w:hAnsi="Times New Roman"/>
        </w:rPr>
        <w:t>w Rybniku</w:t>
      </w:r>
      <w:r w:rsidR="00D80264" w:rsidRPr="007C0EAC">
        <w:rPr>
          <w:rFonts w:ascii="Times New Roman" w:hAnsi="Times New Roman"/>
        </w:rPr>
        <w:t>;</w:t>
      </w:r>
      <w:r w:rsidR="00923E16" w:rsidRPr="007C0EAC">
        <w:rPr>
          <w:rFonts w:ascii="Times New Roman" w:hAnsi="Times New Roman"/>
        </w:rPr>
        <w:t xml:space="preserve"> </w:t>
      </w:r>
    </w:p>
    <w:p w:rsidR="00EF32CB" w:rsidRPr="00EF32CB" w:rsidRDefault="000A3B08" w:rsidP="00EF32C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7C0EAC">
        <w:rPr>
          <w:rFonts w:ascii="Times New Roman" w:hAnsi="Times New Roman"/>
        </w:rPr>
        <w:t>Konferencja ogólnopolska i kampania informacyjna – „Jak przeciwdziałać przyczynom przestępczości w grupach osób wysokiego ryzyka?"</w:t>
      </w:r>
      <w:r w:rsidR="007209CA" w:rsidRPr="007C0EAC">
        <w:rPr>
          <w:rFonts w:ascii="Times New Roman" w:hAnsi="Times New Roman"/>
        </w:rPr>
        <w:t>,</w:t>
      </w:r>
      <w:r w:rsidRPr="007C0EAC">
        <w:rPr>
          <w:rFonts w:ascii="Times New Roman" w:hAnsi="Times New Roman"/>
        </w:rPr>
        <w:t xml:space="preserve"> w dniach 24-25.10.2018 r. – zorganizowana przez </w:t>
      </w:r>
      <w:r w:rsidR="00250BE0" w:rsidRPr="007C0EAC">
        <w:rPr>
          <w:rFonts w:ascii="Times New Roman" w:hAnsi="Times New Roman"/>
        </w:rPr>
        <w:t>Stowarzyszenie Solidarności Globalnej w Lublinie;</w:t>
      </w:r>
    </w:p>
    <w:p w:rsidR="00EF32CB" w:rsidRPr="00EF32CB" w:rsidRDefault="00DA4E49" w:rsidP="00EF32C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EF32CB">
        <w:rPr>
          <w:rFonts w:ascii="Times New Roman" w:hAnsi="Times New Roman"/>
        </w:rPr>
        <w:t>Wydarzenie o charakterze sportowym „Bieg Drogą Dobra"</w:t>
      </w:r>
      <w:r w:rsidR="0035610E" w:rsidRPr="00EF32CB">
        <w:rPr>
          <w:rFonts w:ascii="Times New Roman" w:hAnsi="Times New Roman"/>
        </w:rPr>
        <w:t>,</w:t>
      </w:r>
      <w:r w:rsidRPr="00EF32CB">
        <w:rPr>
          <w:rFonts w:ascii="Times New Roman" w:hAnsi="Times New Roman"/>
        </w:rPr>
        <w:t xml:space="preserve"> w dniu 16.09.2018 r. na terenie gminy Kolbudy – zorganizowane przez CARITAS Archidiecezji Gdańskiej;</w:t>
      </w:r>
      <w:r w:rsidR="00A96064" w:rsidRPr="00EF32CB">
        <w:rPr>
          <w:rFonts w:ascii="Times New Roman" w:hAnsi="Times New Roman"/>
        </w:rPr>
        <w:t xml:space="preserve"> </w:t>
      </w:r>
    </w:p>
    <w:p w:rsidR="00EF32CB" w:rsidRPr="00EF32CB" w:rsidRDefault="00153EE1" w:rsidP="00EF32C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EF32CB">
        <w:rPr>
          <w:rFonts w:ascii="Times New Roman" w:hAnsi="Times New Roman"/>
        </w:rPr>
        <w:t>XVIII Ogólnopolska Konferencja „</w:t>
      </w:r>
      <w:r w:rsidR="0009511B" w:rsidRPr="00EF32CB">
        <w:rPr>
          <w:rFonts w:ascii="Times New Roman" w:hAnsi="Times New Roman"/>
        </w:rPr>
        <w:t>Bezpieczny Stadion"</w:t>
      </w:r>
      <w:r w:rsidR="0035610E" w:rsidRPr="00EF32CB">
        <w:rPr>
          <w:rFonts w:ascii="Times New Roman" w:hAnsi="Times New Roman"/>
        </w:rPr>
        <w:t>,</w:t>
      </w:r>
      <w:r w:rsidR="0009511B" w:rsidRPr="00EF32CB">
        <w:rPr>
          <w:rFonts w:ascii="Times New Roman" w:hAnsi="Times New Roman"/>
        </w:rPr>
        <w:t xml:space="preserve"> w dniu 25.10.2018 r.</w:t>
      </w:r>
      <w:r w:rsidRPr="00EF32CB">
        <w:rPr>
          <w:rFonts w:ascii="Times New Roman" w:hAnsi="Times New Roman"/>
        </w:rPr>
        <w:t xml:space="preserve">, Targi Kielce </w:t>
      </w:r>
      <w:r w:rsidR="00AB4232" w:rsidRPr="00EF32CB">
        <w:rPr>
          <w:rFonts w:ascii="Times New Roman" w:hAnsi="Times New Roman"/>
        </w:rPr>
        <w:t>–</w:t>
      </w:r>
      <w:r w:rsidRPr="00EF32CB">
        <w:rPr>
          <w:rFonts w:ascii="Times New Roman" w:hAnsi="Times New Roman"/>
        </w:rPr>
        <w:t xml:space="preserve"> </w:t>
      </w:r>
      <w:r w:rsidR="00AB4232" w:rsidRPr="00EF32CB">
        <w:rPr>
          <w:rFonts w:ascii="Times New Roman" w:hAnsi="Times New Roman"/>
        </w:rPr>
        <w:t xml:space="preserve">zorganizowana przez </w:t>
      </w:r>
      <w:r w:rsidR="0009511B" w:rsidRPr="00EF32CB">
        <w:rPr>
          <w:rFonts w:ascii="Times New Roman" w:hAnsi="Times New Roman"/>
        </w:rPr>
        <w:t>Polski Związek Piłki Nożnej</w:t>
      </w:r>
      <w:r w:rsidR="00AB4232" w:rsidRPr="00EF32CB">
        <w:rPr>
          <w:rFonts w:ascii="Times New Roman" w:hAnsi="Times New Roman"/>
        </w:rPr>
        <w:t>;</w:t>
      </w:r>
    </w:p>
    <w:p w:rsidR="00EF32CB" w:rsidRPr="00EF32CB" w:rsidRDefault="00546EB9" w:rsidP="00EF32C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58" w:line="360" w:lineRule="auto"/>
        <w:jc w:val="both"/>
        <w:rPr>
          <w:rFonts w:ascii="Times New Roman" w:eastAsiaTheme="minorEastAsia" w:hAnsi="Times New Roman"/>
        </w:rPr>
      </w:pPr>
      <w:r w:rsidRPr="00EF32CB">
        <w:rPr>
          <w:rFonts w:ascii="Times New Roman" w:hAnsi="Times New Roman"/>
        </w:rPr>
        <w:t xml:space="preserve">Konferencja Merytoryczna „Przestępstwa przeciw środowisku" </w:t>
      </w:r>
      <w:r w:rsidR="00693A87" w:rsidRPr="00EF32CB">
        <w:rPr>
          <w:rFonts w:ascii="Times New Roman" w:hAnsi="Times New Roman"/>
        </w:rPr>
        <w:t>z</w:t>
      </w:r>
      <w:r w:rsidRPr="00EF32CB">
        <w:rPr>
          <w:rFonts w:ascii="Times New Roman" w:hAnsi="Times New Roman"/>
        </w:rPr>
        <w:t xml:space="preserve">organizowana w ramach </w:t>
      </w:r>
      <w:r w:rsidR="00693A87" w:rsidRPr="00EF32CB">
        <w:rPr>
          <w:rFonts w:ascii="Times New Roman" w:hAnsi="Times New Roman"/>
        </w:rPr>
        <w:br/>
      </w:r>
      <w:r w:rsidR="00923E16" w:rsidRPr="00EF32CB">
        <w:rPr>
          <w:rFonts w:ascii="Times New Roman" w:hAnsi="Times New Roman"/>
        </w:rPr>
        <w:t>II Mię</w:t>
      </w:r>
      <w:r w:rsidRPr="00EF32CB">
        <w:rPr>
          <w:rFonts w:ascii="Times New Roman" w:hAnsi="Times New Roman"/>
        </w:rPr>
        <w:t>dzynarodowe</w:t>
      </w:r>
      <w:r w:rsidR="00693A87" w:rsidRPr="00EF32CB">
        <w:rPr>
          <w:rFonts w:ascii="Times New Roman" w:hAnsi="Times New Roman"/>
        </w:rPr>
        <w:t>go</w:t>
      </w:r>
      <w:r w:rsidRPr="00EF32CB">
        <w:rPr>
          <w:rFonts w:ascii="Times New Roman" w:hAnsi="Times New Roman"/>
        </w:rPr>
        <w:t xml:space="preserve"> Forum Energetyka i Środowisko EKOZAKOPANE i EKOSUCHA BESKIDZKA</w:t>
      </w:r>
      <w:r w:rsidR="0035610E" w:rsidRPr="00EF32CB">
        <w:rPr>
          <w:rFonts w:ascii="Times New Roman" w:hAnsi="Times New Roman"/>
        </w:rPr>
        <w:t>,</w:t>
      </w:r>
      <w:r w:rsidRPr="00EF32CB">
        <w:rPr>
          <w:rFonts w:ascii="Times New Roman" w:hAnsi="Times New Roman"/>
        </w:rPr>
        <w:t xml:space="preserve"> w dniach 11-13.10.2018 r. </w:t>
      </w:r>
      <w:r w:rsidR="001F4634" w:rsidRPr="00EF32CB">
        <w:rPr>
          <w:rFonts w:ascii="Times New Roman" w:hAnsi="Times New Roman"/>
        </w:rPr>
        <w:t xml:space="preserve">– zorganizowana przez Prezesa </w:t>
      </w:r>
      <w:r w:rsidRPr="00EF32CB">
        <w:rPr>
          <w:rFonts w:ascii="Times New Roman" w:hAnsi="Times New Roman"/>
        </w:rPr>
        <w:t>Centrum Wspierania Inicjatyw Pozarządowych</w:t>
      </w:r>
      <w:r w:rsidR="00E62534">
        <w:rPr>
          <w:rFonts w:ascii="Times New Roman" w:hAnsi="Times New Roman"/>
        </w:rPr>
        <w:t>.</w:t>
      </w:r>
    </w:p>
    <w:p w:rsidR="00EF32CB" w:rsidRPr="00EF32CB" w:rsidRDefault="00EF32CB" w:rsidP="00EF32CB">
      <w:pPr>
        <w:pStyle w:val="Akapitzlist"/>
        <w:widowControl w:val="0"/>
        <w:tabs>
          <w:tab w:val="left" w:pos="365"/>
        </w:tabs>
        <w:autoSpaceDE w:val="0"/>
        <w:autoSpaceDN w:val="0"/>
        <w:adjustRightInd w:val="0"/>
        <w:spacing w:line="403" w:lineRule="exact"/>
        <w:ind w:left="1430"/>
        <w:jc w:val="both"/>
        <w:rPr>
          <w:rStyle w:val="FontStyle13"/>
          <w:color w:val="E36C0A" w:themeColor="accent6" w:themeShade="BF"/>
        </w:rPr>
      </w:pPr>
    </w:p>
    <w:p w:rsidR="002C46BE" w:rsidRPr="00892528" w:rsidRDefault="002721C0" w:rsidP="00892528">
      <w:pPr>
        <w:pStyle w:val="Akapitzlist"/>
        <w:widowControl w:val="0"/>
        <w:numPr>
          <w:ilvl w:val="0"/>
          <w:numId w:val="13"/>
        </w:numPr>
        <w:tabs>
          <w:tab w:val="left" w:pos="365"/>
        </w:tabs>
        <w:autoSpaceDE w:val="0"/>
        <w:autoSpaceDN w:val="0"/>
        <w:adjustRightInd w:val="0"/>
        <w:spacing w:line="403" w:lineRule="exact"/>
        <w:jc w:val="both"/>
        <w:rPr>
          <w:rStyle w:val="FontStyle13"/>
          <w:color w:val="E36C0A" w:themeColor="accent6" w:themeShade="BF"/>
        </w:rPr>
      </w:pPr>
      <w:r w:rsidRPr="00892528">
        <w:rPr>
          <w:rStyle w:val="FontStyle13"/>
          <w:b/>
        </w:rPr>
        <w:t xml:space="preserve">Realizacja zadań związanych z obsługą </w:t>
      </w:r>
      <w:r w:rsidR="00DB2E54" w:rsidRPr="00892528">
        <w:rPr>
          <w:rStyle w:val="FontStyle13"/>
          <w:b/>
        </w:rPr>
        <w:t>Funduszu Pomocy Po</w:t>
      </w:r>
      <w:r w:rsidR="002B1BB7" w:rsidRPr="00892528">
        <w:rPr>
          <w:rStyle w:val="FontStyle13"/>
          <w:b/>
        </w:rPr>
        <w:t>krzywdzonym</w:t>
      </w:r>
      <w:r w:rsidR="00E17AC7" w:rsidRPr="00892528">
        <w:rPr>
          <w:rStyle w:val="FontStyle13"/>
          <w:b/>
        </w:rPr>
        <w:t xml:space="preserve"> </w:t>
      </w:r>
      <w:r w:rsidR="00E17AC7" w:rsidRPr="00892528">
        <w:rPr>
          <w:rStyle w:val="FontStyle13"/>
          <w:b/>
        </w:rPr>
        <w:br/>
      </w:r>
      <w:r w:rsidR="00396F4E" w:rsidRPr="00892528">
        <w:rPr>
          <w:rStyle w:val="FontStyle13"/>
          <w:b/>
        </w:rPr>
        <w:t xml:space="preserve">oraz </w:t>
      </w:r>
      <w:r w:rsidR="00AC7C76" w:rsidRPr="00892528">
        <w:rPr>
          <w:rStyle w:val="FontStyle13"/>
          <w:b/>
        </w:rPr>
        <w:t xml:space="preserve">Pomocy </w:t>
      </w:r>
      <w:r w:rsidR="005A5204" w:rsidRPr="00892528">
        <w:rPr>
          <w:rStyle w:val="FontStyle13"/>
          <w:b/>
        </w:rPr>
        <w:t xml:space="preserve">Postpenitencjarnej - </w:t>
      </w:r>
      <w:r w:rsidR="0014409C" w:rsidRPr="00892528">
        <w:rPr>
          <w:rStyle w:val="FontStyle13"/>
          <w:b/>
        </w:rPr>
        <w:t>Fundusz Sprawiedliwości</w:t>
      </w:r>
    </w:p>
    <w:p w:rsidR="0069390A" w:rsidRDefault="00660C2C" w:rsidP="0069390A">
      <w:pPr>
        <w:widowControl w:val="0"/>
        <w:tabs>
          <w:tab w:val="left" w:pos="36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b/>
        </w:rPr>
      </w:pPr>
      <w:r>
        <w:rPr>
          <w:rStyle w:val="FontStyle13"/>
          <w:b/>
        </w:rPr>
        <w:tab/>
      </w:r>
      <w:r w:rsidR="0003652C" w:rsidRPr="00315489">
        <w:rPr>
          <w:rFonts w:ascii="Times New Roman" w:hAnsi="Times New Roman"/>
        </w:rPr>
        <w:t>Fundusz Pomocy Po</w:t>
      </w:r>
      <w:r w:rsidR="00493C1B">
        <w:rPr>
          <w:rFonts w:ascii="Times New Roman" w:hAnsi="Times New Roman"/>
        </w:rPr>
        <w:t>krzywdzonym</w:t>
      </w:r>
      <w:r w:rsidR="0003652C" w:rsidRPr="00315489">
        <w:rPr>
          <w:rFonts w:ascii="Times New Roman" w:hAnsi="Times New Roman"/>
        </w:rPr>
        <w:t xml:space="preserve"> i Pomocy Postpenitencjarnej - Fundusz Sprawiedliwości </w:t>
      </w:r>
      <w:r w:rsidR="00CF22A0">
        <w:rPr>
          <w:rFonts w:ascii="Times New Roman" w:hAnsi="Times New Roman"/>
        </w:rPr>
        <w:br/>
      </w:r>
      <w:r w:rsidR="0003652C" w:rsidRPr="00315489">
        <w:rPr>
          <w:rFonts w:ascii="Times New Roman" w:hAnsi="Times New Roman"/>
        </w:rPr>
        <w:t xml:space="preserve">jest państwowym funduszem celowym ukierunkowanym na pomoc pokrzywdzonym i świadkom, przeciwdziałanie przyczynom przestępczości oraz pomoc postpenitencjarną, którego dysponentem </w:t>
      </w:r>
      <w:r w:rsidR="002C46BE">
        <w:rPr>
          <w:rFonts w:ascii="Times New Roman" w:hAnsi="Times New Roman"/>
        </w:rPr>
        <w:br/>
      </w:r>
      <w:r w:rsidR="0003652C" w:rsidRPr="00315489">
        <w:rPr>
          <w:rFonts w:ascii="Times New Roman" w:hAnsi="Times New Roman"/>
        </w:rPr>
        <w:t>jest Minister Sprawiedliwości.</w:t>
      </w:r>
      <w:r w:rsidR="002C46BE">
        <w:rPr>
          <w:rFonts w:ascii="Times New Roman" w:hAnsi="Times New Roman"/>
        </w:rPr>
        <w:t xml:space="preserve"> </w:t>
      </w:r>
      <w:r w:rsidR="000560EB">
        <w:rPr>
          <w:rFonts w:ascii="Times New Roman" w:hAnsi="Times New Roman"/>
        </w:rPr>
        <w:t>W Ministerstwie Sprawiedliwości prowadzone są</w:t>
      </w:r>
      <w:r w:rsidR="005E18EB">
        <w:rPr>
          <w:rFonts w:ascii="Times New Roman" w:hAnsi="Times New Roman"/>
        </w:rPr>
        <w:t>,</w:t>
      </w:r>
      <w:r w:rsidR="000560EB">
        <w:rPr>
          <w:rFonts w:ascii="Times New Roman" w:hAnsi="Times New Roman"/>
        </w:rPr>
        <w:t xml:space="preserve"> </w:t>
      </w:r>
      <w:r w:rsidR="002C46BE" w:rsidRPr="00315489">
        <w:rPr>
          <w:rFonts w:ascii="Times New Roman" w:hAnsi="Times New Roman"/>
        </w:rPr>
        <w:t xml:space="preserve">w imieniu </w:t>
      </w:r>
      <w:r w:rsidR="002C46BE" w:rsidRPr="00315489">
        <w:rPr>
          <w:rFonts w:ascii="Times New Roman" w:hAnsi="Times New Roman"/>
        </w:rPr>
        <w:lastRenderedPageBreak/>
        <w:t>Dysponenta Funduszu</w:t>
      </w:r>
      <w:r w:rsidR="005E18EB">
        <w:rPr>
          <w:rFonts w:ascii="Times New Roman" w:hAnsi="Times New Roman"/>
        </w:rPr>
        <w:t>,</w:t>
      </w:r>
      <w:r w:rsidR="002C46BE" w:rsidRPr="00315489">
        <w:rPr>
          <w:rFonts w:ascii="Times New Roman" w:hAnsi="Times New Roman"/>
        </w:rPr>
        <w:t xml:space="preserve"> działania związane z ogłaszaniem i rozstrzyganiem naborów ofert </w:t>
      </w:r>
      <w:r w:rsidR="002C46BE">
        <w:rPr>
          <w:rFonts w:ascii="Times New Roman" w:hAnsi="Times New Roman"/>
        </w:rPr>
        <w:br/>
      </w:r>
      <w:r w:rsidR="002C46BE" w:rsidRPr="00315489">
        <w:rPr>
          <w:rFonts w:ascii="Times New Roman" w:hAnsi="Times New Roman"/>
        </w:rPr>
        <w:t>i konkursów, a następnie nadzorowaniem realizacji i rozliczaniem przyznanych dotacji.</w:t>
      </w:r>
    </w:p>
    <w:p w:rsidR="0069390A" w:rsidRDefault="0069390A" w:rsidP="0069390A">
      <w:pPr>
        <w:widowControl w:val="0"/>
        <w:tabs>
          <w:tab w:val="left" w:pos="36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A75399" w:rsidRPr="00315489">
        <w:rPr>
          <w:rFonts w:ascii="Times New Roman" w:hAnsi="Times New Roman"/>
        </w:rPr>
        <w:t>W celu realizacji zadań wynikających z art. 43 ustawy z dnia 6 czerwca 1997 r. Kodeks karny wykonawczy oraz rozporządzenia Ministra Sprawiedliw</w:t>
      </w:r>
      <w:r w:rsidR="004D4A2D">
        <w:rPr>
          <w:rFonts w:ascii="Times New Roman" w:hAnsi="Times New Roman"/>
        </w:rPr>
        <w:t>ości z dnia 13 września 2017 r.</w:t>
      </w:r>
      <w:r w:rsidR="00A75399" w:rsidRPr="00315489">
        <w:rPr>
          <w:rFonts w:ascii="Times New Roman" w:hAnsi="Times New Roman"/>
        </w:rPr>
        <w:t xml:space="preserve"> w sprawie Funduszu Pomocy Pokrzywdzonym oraz Pomocy Postpenitencjarnej - Funduszu Sprawiedliwości</w:t>
      </w:r>
      <w:r w:rsidR="002004BA">
        <w:rPr>
          <w:rFonts w:ascii="Times New Roman" w:hAnsi="Times New Roman"/>
        </w:rPr>
        <w:t xml:space="preserve"> </w:t>
      </w:r>
      <w:r w:rsidR="002004BA">
        <w:rPr>
          <w:rFonts w:ascii="Times New Roman" w:hAnsi="Times New Roman"/>
          <w:bCs/>
        </w:rPr>
        <w:t>(Dz.</w:t>
      </w:r>
      <w:r w:rsidR="002004BA" w:rsidRPr="00315489">
        <w:rPr>
          <w:rFonts w:ascii="Times New Roman" w:hAnsi="Times New Roman"/>
          <w:bCs/>
        </w:rPr>
        <w:t xml:space="preserve">U. </w:t>
      </w:r>
      <w:r w:rsidR="002004BA">
        <w:rPr>
          <w:rFonts w:ascii="Times New Roman" w:hAnsi="Times New Roman"/>
          <w:bCs/>
        </w:rPr>
        <w:t xml:space="preserve">z 2017 r. </w:t>
      </w:r>
      <w:r w:rsidR="002004BA" w:rsidRPr="00315489">
        <w:rPr>
          <w:rFonts w:ascii="Times New Roman" w:hAnsi="Times New Roman"/>
          <w:bCs/>
        </w:rPr>
        <w:t>poz. 1760</w:t>
      </w:r>
      <w:r w:rsidR="002004BA">
        <w:rPr>
          <w:rFonts w:ascii="Times New Roman" w:hAnsi="Times New Roman"/>
          <w:bCs/>
        </w:rPr>
        <w:t>, z późn. zm.</w:t>
      </w:r>
      <w:r w:rsidR="000D6376">
        <w:rPr>
          <w:rFonts w:ascii="Times New Roman" w:hAnsi="Times New Roman"/>
          <w:bCs/>
        </w:rPr>
        <w:t>)</w:t>
      </w:r>
      <w:r w:rsidR="00A75399">
        <w:rPr>
          <w:rFonts w:ascii="Times New Roman" w:hAnsi="Times New Roman"/>
        </w:rPr>
        <w:t>,</w:t>
      </w:r>
      <w:r w:rsidR="00A75399" w:rsidRPr="00315489">
        <w:rPr>
          <w:rFonts w:ascii="Times New Roman" w:hAnsi="Times New Roman"/>
        </w:rPr>
        <w:t xml:space="preserve"> ogłasza</w:t>
      </w:r>
      <w:r w:rsidR="00636E49">
        <w:rPr>
          <w:rFonts w:ascii="Times New Roman" w:hAnsi="Times New Roman"/>
        </w:rPr>
        <w:t xml:space="preserve">ne są </w:t>
      </w:r>
      <w:r w:rsidR="00CC3112">
        <w:rPr>
          <w:rFonts w:ascii="Times New Roman" w:hAnsi="Times New Roman"/>
        </w:rPr>
        <w:t xml:space="preserve">Programy </w:t>
      </w:r>
      <w:r w:rsidR="00A75399" w:rsidRPr="00315489">
        <w:rPr>
          <w:rFonts w:ascii="Times New Roman" w:hAnsi="Times New Roman"/>
        </w:rPr>
        <w:t xml:space="preserve">odpowiadające zdiagnozowanym potrzebom, a także służące realizacji zadań Funduszu, strategii, rozwiązań instytucjonalnych </w:t>
      </w:r>
      <w:r w:rsidR="000D6376">
        <w:rPr>
          <w:rFonts w:ascii="Times New Roman" w:hAnsi="Times New Roman"/>
        </w:rPr>
        <w:br/>
      </w:r>
      <w:r w:rsidR="00A75399" w:rsidRPr="00315489">
        <w:rPr>
          <w:rFonts w:ascii="Times New Roman" w:hAnsi="Times New Roman"/>
        </w:rPr>
        <w:t>i organizacyjnych, związanych z realizacją tych zadań.</w:t>
      </w:r>
    </w:p>
    <w:p w:rsidR="0069390A" w:rsidRDefault="0069390A" w:rsidP="0069390A">
      <w:pPr>
        <w:widowControl w:val="0"/>
        <w:tabs>
          <w:tab w:val="left" w:pos="36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95372">
        <w:rPr>
          <w:rFonts w:ascii="Times New Roman" w:eastAsiaTheme="minorEastAsia" w:hAnsi="Times New Roman"/>
        </w:rPr>
        <w:t xml:space="preserve">Realizując </w:t>
      </w:r>
      <w:r w:rsidR="00295372" w:rsidRPr="00D267C6">
        <w:rPr>
          <w:rFonts w:ascii="Times New Roman" w:eastAsiaTheme="minorEastAsia" w:hAnsi="Times New Roman"/>
        </w:rPr>
        <w:t xml:space="preserve">działania  Funduszu Sprawiedliwości w zakresie pomocy osobom pokrzywdzonym przestępstwem w 2018 roku rozstrzygnięto 2 konkursy w zakresie udzielania pomocy </w:t>
      </w:r>
      <w:r w:rsidR="00295372">
        <w:rPr>
          <w:rFonts w:ascii="Times New Roman" w:eastAsiaTheme="minorEastAsia" w:hAnsi="Times New Roman"/>
        </w:rPr>
        <w:t xml:space="preserve">takim </w:t>
      </w:r>
      <w:r w:rsidR="00295372" w:rsidRPr="00D267C6">
        <w:rPr>
          <w:rFonts w:ascii="Times New Roman" w:eastAsiaTheme="minorEastAsia" w:hAnsi="Times New Roman"/>
        </w:rPr>
        <w:t xml:space="preserve">osobom oraz osobom im najbliższym, a także pomocy świadkom i osobom </w:t>
      </w:r>
      <w:r w:rsidR="00295372">
        <w:rPr>
          <w:rFonts w:ascii="Times New Roman" w:eastAsiaTheme="minorEastAsia" w:hAnsi="Times New Roman"/>
        </w:rPr>
        <w:t xml:space="preserve">im najbliższym </w:t>
      </w:r>
      <w:r w:rsidR="004D4A2D">
        <w:rPr>
          <w:rFonts w:ascii="Times New Roman" w:eastAsiaTheme="minorEastAsia" w:hAnsi="Times New Roman"/>
        </w:rPr>
        <w:br/>
      </w:r>
      <w:r w:rsidR="00295372">
        <w:rPr>
          <w:rFonts w:ascii="Times New Roman" w:eastAsiaTheme="minorEastAsia" w:hAnsi="Times New Roman"/>
        </w:rPr>
        <w:t xml:space="preserve">(Program I, </w:t>
      </w:r>
      <w:r w:rsidR="00295372" w:rsidRPr="00D267C6">
        <w:rPr>
          <w:rFonts w:ascii="Times New Roman" w:eastAsiaTheme="minorEastAsia" w:hAnsi="Times New Roman"/>
        </w:rPr>
        <w:t>Priorytet I i II).</w:t>
      </w:r>
    </w:p>
    <w:p w:rsidR="00295372" w:rsidRPr="0069390A" w:rsidRDefault="0069390A" w:rsidP="0069390A">
      <w:pPr>
        <w:widowControl w:val="0"/>
        <w:tabs>
          <w:tab w:val="left" w:pos="365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95372" w:rsidRPr="00315489">
        <w:rPr>
          <w:rFonts w:ascii="Times New Roman" w:eastAsiaTheme="minorEastAsia" w:hAnsi="Times New Roman"/>
        </w:rPr>
        <w:t xml:space="preserve">W ramach I otwartego konkursu ofert przeznaczono na dotacje maksymalnie 35 000 000,00 zł. Maksymalna kwota dotacji wyniosła 1 000 000,00 zł. Termin złożenia ofert upływał w grudniu </w:t>
      </w:r>
      <w:r w:rsidR="00640935">
        <w:rPr>
          <w:rFonts w:ascii="Times New Roman" w:eastAsiaTheme="minorEastAsia" w:hAnsi="Times New Roman"/>
        </w:rPr>
        <w:br/>
      </w:r>
      <w:r w:rsidR="00295372" w:rsidRPr="00315489">
        <w:rPr>
          <w:rFonts w:ascii="Times New Roman" w:eastAsiaTheme="minorEastAsia" w:hAnsi="Times New Roman"/>
        </w:rPr>
        <w:t xml:space="preserve">2017 roku, wyniki zostały ogłoszone w styczniu 2018 roku. Konkurs zakładał realizację zadań w roku 2018 (z możliwością rozliczenia kosztów poniesionych przed ogłoszeniem wyników konkursu). </w:t>
      </w:r>
      <w:r w:rsidR="00295372">
        <w:rPr>
          <w:rFonts w:ascii="Times New Roman" w:eastAsiaTheme="minorEastAsia" w:hAnsi="Times New Roman"/>
        </w:rPr>
        <w:br/>
      </w:r>
      <w:r w:rsidR="00295372" w:rsidRPr="00315489">
        <w:rPr>
          <w:rFonts w:ascii="Times New Roman" w:eastAsiaTheme="minorEastAsia" w:hAnsi="Times New Roman"/>
        </w:rPr>
        <w:t xml:space="preserve">Do konkursu złożono 66 ofert, z czego 61 ofert zostało złożonych w terminie, natomiast podpisano </w:t>
      </w:r>
      <w:r w:rsidR="00295372">
        <w:rPr>
          <w:rFonts w:ascii="Times New Roman" w:eastAsiaTheme="minorEastAsia" w:hAnsi="Times New Roman"/>
        </w:rPr>
        <w:br/>
      </w:r>
      <w:r w:rsidR="00295372" w:rsidRPr="00315489">
        <w:rPr>
          <w:rFonts w:ascii="Times New Roman" w:eastAsiaTheme="minorEastAsia" w:hAnsi="Times New Roman"/>
        </w:rPr>
        <w:t>34 umowy na łączną kwotę 22 088 275,40 zł.</w:t>
      </w:r>
    </w:p>
    <w:p w:rsidR="00295372" w:rsidRPr="00315489" w:rsidRDefault="00295372" w:rsidP="00295372">
      <w:pPr>
        <w:autoSpaceDE w:val="0"/>
        <w:autoSpaceDN w:val="0"/>
        <w:adjustRightInd w:val="0"/>
        <w:spacing w:after="0" w:line="413" w:lineRule="exact"/>
        <w:ind w:firstLine="403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W ramach II otwartego konkur</w:t>
      </w:r>
      <w:r w:rsidR="00931A64">
        <w:rPr>
          <w:rFonts w:ascii="Times New Roman" w:eastAsiaTheme="minorEastAsia" w:hAnsi="Times New Roman"/>
        </w:rPr>
        <w:t>su ofert przeznaczono na dotacje</w:t>
      </w:r>
      <w:r w:rsidR="004D4681">
        <w:rPr>
          <w:rFonts w:ascii="Times New Roman" w:eastAsiaTheme="minorEastAsia" w:hAnsi="Times New Roman"/>
        </w:rPr>
        <w:t xml:space="preserve"> maksymalnie 12 900 000 zł. M</w:t>
      </w:r>
      <w:r w:rsidRPr="00315489">
        <w:rPr>
          <w:rFonts w:ascii="Times New Roman" w:eastAsiaTheme="minorEastAsia" w:hAnsi="Times New Roman"/>
        </w:rPr>
        <w:t>aksymalna</w:t>
      </w:r>
      <w:r>
        <w:rPr>
          <w:rFonts w:ascii="Times New Roman" w:eastAsiaTheme="minorEastAsia" w:hAnsi="Times New Roman"/>
        </w:rPr>
        <w:t xml:space="preserve"> kwota dotacji wyniosła 500 000,</w:t>
      </w:r>
      <w:r w:rsidRPr="00315489">
        <w:rPr>
          <w:rFonts w:ascii="Times New Roman" w:eastAsiaTheme="minorEastAsia" w:hAnsi="Times New Roman"/>
        </w:rPr>
        <w:t xml:space="preserve">00 zł. Termin składania ofert upływał w kwietniu </w:t>
      </w:r>
      <w:r w:rsidR="00B26615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>2018 roku, natomiast wyniki zostały ogłoszone w czerwcu 2018 roku. Konkurs zakładał realizację zadań od lipca do grudnia 2018 roku. Oferty składane były na platformie Witkac. Do konkursu złożono 8 ofert, a dofinansowanie uzyskało 8 podmiotów na łączną sumę 3 243 707,80 zł.</w:t>
      </w:r>
    </w:p>
    <w:p w:rsidR="00295372" w:rsidRPr="00315489" w:rsidRDefault="00295372" w:rsidP="00295372">
      <w:pPr>
        <w:autoSpaceDE w:val="0"/>
        <w:autoSpaceDN w:val="0"/>
        <w:adjustRightInd w:val="0"/>
        <w:spacing w:after="0" w:line="413" w:lineRule="exact"/>
        <w:ind w:firstLine="442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 xml:space="preserve">W ramach konkursów, dofinansowane były zadania polegające na udzielaniu pomocy </w:t>
      </w:r>
      <w:r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>w miejscach ogólnie dostępnych, nazwanych „Ośrodkami Pomocy Pokrzywdzonym Przestępstwem", gdzie realizowane były działania wskazane w Programie, natomiast ogłoszenie doprecyzowało szczegółowe warunki realizacji zadań. Każda z ofert musiała obowiązkowo obejmować w zakresie wsparcia osób pokrzywdzonych przestępstwem:</w:t>
      </w:r>
    </w:p>
    <w:p w:rsidR="00295372" w:rsidRPr="00315489" w:rsidRDefault="00295372" w:rsidP="00DB192F">
      <w:pPr>
        <w:widowControl w:val="0"/>
        <w:numPr>
          <w:ilvl w:val="0"/>
          <w:numId w:val="11"/>
        </w:numPr>
        <w:tabs>
          <w:tab w:val="left" w:pos="806"/>
        </w:tabs>
        <w:autoSpaceDE w:val="0"/>
        <w:autoSpaceDN w:val="0"/>
        <w:adjustRightInd w:val="0"/>
        <w:spacing w:before="10" w:after="0" w:line="413" w:lineRule="exact"/>
        <w:ind w:left="806" w:hanging="422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organizowanie i finansowanie pomocy prawnej, w tym alternatywnych</w:t>
      </w:r>
      <w:r>
        <w:rPr>
          <w:rFonts w:ascii="Times New Roman" w:eastAsiaTheme="minorEastAsia" w:hAnsi="Times New Roman"/>
        </w:rPr>
        <w:t xml:space="preserve"> metod rozwiązywania konfliktów;</w:t>
      </w:r>
    </w:p>
    <w:p w:rsidR="00295372" w:rsidRPr="00315489" w:rsidRDefault="00295372" w:rsidP="00DB192F">
      <w:pPr>
        <w:widowControl w:val="0"/>
        <w:numPr>
          <w:ilvl w:val="0"/>
          <w:numId w:val="11"/>
        </w:numPr>
        <w:tabs>
          <w:tab w:val="left" w:pos="806"/>
        </w:tabs>
        <w:autoSpaceDE w:val="0"/>
        <w:autoSpaceDN w:val="0"/>
        <w:adjustRightInd w:val="0"/>
        <w:spacing w:before="10" w:after="0" w:line="413" w:lineRule="exact"/>
        <w:ind w:left="806" w:hanging="422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pokrywanie kosztów związanych z psychoterapią, pomocą psychiatryczną lub psychologiczną;</w:t>
      </w:r>
    </w:p>
    <w:p w:rsidR="00295372" w:rsidRPr="00315489" w:rsidRDefault="00295372" w:rsidP="00DB192F">
      <w:pPr>
        <w:widowControl w:val="0"/>
        <w:numPr>
          <w:ilvl w:val="0"/>
          <w:numId w:val="11"/>
        </w:numPr>
        <w:tabs>
          <w:tab w:val="left" w:pos="806"/>
        </w:tabs>
        <w:autoSpaceDE w:val="0"/>
        <w:autoSpaceDN w:val="0"/>
        <w:adjustRightInd w:val="0"/>
        <w:spacing w:after="0" w:line="413" w:lineRule="exact"/>
        <w:ind w:left="384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organizowanie i finansowanie pomocy udzielanej przez osobę pierwszego kontaktu</w:t>
      </w:r>
      <w:r w:rsidR="00DB192F">
        <w:rPr>
          <w:rFonts w:ascii="Times New Roman" w:eastAsiaTheme="minorEastAsia" w:hAnsi="Times New Roman"/>
        </w:rPr>
        <w:t>;</w:t>
      </w:r>
    </w:p>
    <w:p w:rsidR="00B35FE7" w:rsidRDefault="00295372" w:rsidP="00B35FE7">
      <w:pPr>
        <w:widowControl w:val="0"/>
        <w:numPr>
          <w:ilvl w:val="0"/>
          <w:numId w:val="11"/>
        </w:numPr>
        <w:tabs>
          <w:tab w:val="left" w:pos="806"/>
        </w:tabs>
        <w:autoSpaceDE w:val="0"/>
        <w:autoSpaceDN w:val="0"/>
        <w:adjustRightInd w:val="0"/>
        <w:spacing w:before="10" w:after="0" w:line="413" w:lineRule="exact"/>
        <w:ind w:left="384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oraz przynajmniej 3 inne świadczenia ze wskazanej listy.</w:t>
      </w:r>
    </w:p>
    <w:p w:rsidR="005531ED" w:rsidRDefault="005531ED" w:rsidP="005531ED">
      <w:pPr>
        <w:widowControl w:val="0"/>
        <w:tabs>
          <w:tab w:val="left" w:pos="806"/>
        </w:tabs>
        <w:autoSpaceDE w:val="0"/>
        <w:autoSpaceDN w:val="0"/>
        <w:adjustRightInd w:val="0"/>
        <w:spacing w:before="10" w:after="0" w:line="413" w:lineRule="exact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ab/>
      </w:r>
      <w:r w:rsidR="00295372" w:rsidRPr="00B35FE7">
        <w:rPr>
          <w:rFonts w:ascii="Times New Roman" w:eastAsiaTheme="minorEastAsia" w:hAnsi="Times New Roman"/>
        </w:rPr>
        <w:t>W zakresie pomocy świadkom i osobom im najbliższym każda oferta musiała obejmować pokrywanie kosztów związanych z pomocą psychologiczną, w tym organizowanie i finansowanie pomocy udzielanej przez osobę pierwszego kontaktu.</w:t>
      </w:r>
    </w:p>
    <w:p w:rsidR="00BD275A" w:rsidRDefault="005531ED" w:rsidP="005531ED">
      <w:pPr>
        <w:widowControl w:val="0"/>
        <w:tabs>
          <w:tab w:val="left" w:pos="806"/>
        </w:tabs>
        <w:autoSpaceDE w:val="0"/>
        <w:autoSpaceDN w:val="0"/>
        <w:adjustRightInd w:val="0"/>
        <w:spacing w:before="10" w:after="0" w:line="413" w:lineRule="exact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  <w:r w:rsidR="002610F4">
        <w:rPr>
          <w:rFonts w:ascii="Times New Roman" w:eastAsiaTheme="minorEastAsia" w:hAnsi="Times New Roman"/>
        </w:rPr>
        <w:t xml:space="preserve">W celu rozwinięcia sieci </w:t>
      </w:r>
      <w:r w:rsidR="00295372" w:rsidRPr="00315489">
        <w:rPr>
          <w:rFonts w:ascii="Times New Roman" w:eastAsiaTheme="minorEastAsia" w:hAnsi="Times New Roman"/>
        </w:rPr>
        <w:t>Pomocy Pokrzywdzonym,</w:t>
      </w:r>
      <w:r w:rsidR="00295372">
        <w:rPr>
          <w:rFonts w:ascii="Times New Roman" w:eastAsiaTheme="minorEastAsia" w:hAnsi="Times New Roman"/>
        </w:rPr>
        <w:t xml:space="preserve"> w dniu </w:t>
      </w:r>
      <w:r w:rsidR="00295372" w:rsidRPr="00315489">
        <w:rPr>
          <w:rFonts w:ascii="Times New Roman" w:eastAsiaTheme="minorEastAsia" w:hAnsi="Times New Roman"/>
        </w:rPr>
        <w:t xml:space="preserve"> 24 października 2018 r. </w:t>
      </w:r>
      <w:r w:rsidR="00BD275A">
        <w:rPr>
          <w:rFonts w:ascii="Times New Roman" w:eastAsiaTheme="minorEastAsia" w:hAnsi="Times New Roman"/>
        </w:rPr>
        <w:br/>
      </w:r>
      <w:r w:rsidR="00295372" w:rsidRPr="00315489">
        <w:rPr>
          <w:rFonts w:ascii="Times New Roman" w:eastAsiaTheme="minorEastAsia" w:hAnsi="Times New Roman"/>
        </w:rPr>
        <w:t xml:space="preserve">Minister Sprawiedliwości zatwierdził Program Pomocy Osobom Pokrzywdzonym Przestępstwem </w:t>
      </w:r>
      <w:r w:rsidR="005C1B9A">
        <w:rPr>
          <w:rFonts w:ascii="Times New Roman" w:eastAsiaTheme="minorEastAsia" w:hAnsi="Times New Roman"/>
        </w:rPr>
        <w:br/>
      </w:r>
      <w:r w:rsidR="00295372">
        <w:rPr>
          <w:rFonts w:ascii="Times New Roman" w:eastAsiaTheme="minorEastAsia" w:hAnsi="Times New Roman"/>
        </w:rPr>
        <w:t>na lata 2019 - 2021. Program jest</w:t>
      </w:r>
      <w:r w:rsidR="00295372" w:rsidRPr="00315489">
        <w:rPr>
          <w:rFonts w:ascii="Times New Roman" w:eastAsiaTheme="minorEastAsia" w:hAnsi="Times New Roman"/>
        </w:rPr>
        <w:t xml:space="preserve"> odpowiedzią na zdiagnozowaną potrzebę wprowadzenia jednolitych standardów pomocy osobom pokrzywdzonym przestępstwem i świadkom</w:t>
      </w:r>
      <w:r w:rsidR="00295372">
        <w:rPr>
          <w:rFonts w:ascii="Times New Roman" w:eastAsiaTheme="minorEastAsia" w:hAnsi="Times New Roman"/>
        </w:rPr>
        <w:t xml:space="preserve"> przestępstw. W ramach Programu,</w:t>
      </w:r>
      <w:r w:rsidR="00295372" w:rsidRPr="00315489">
        <w:rPr>
          <w:rFonts w:ascii="Times New Roman" w:eastAsiaTheme="minorEastAsia" w:hAnsi="Times New Roman"/>
        </w:rPr>
        <w:t xml:space="preserve"> Dysponent przewidział liczbę 60 Ośro</w:t>
      </w:r>
      <w:r w:rsidR="00295372">
        <w:rPr>
          <w:rFonts w:ascii="Times New Roman" w:eastAsiaTheme="minorEastAsia" w:hAnsi="Times New Roman"/>
        </w:rPr>
        <w:t>dków Sieci Pomocy Pokrzywdzonym,</w:t>
      </w:r>
      <w:r w:rsidR="00295372" w:rsidRPr="00315489">
        <w:rPr>
          <w:rFonts w:ascii="Times New Roman" w:eastAsiaTheme="minorEastAsia" w:hAnsi="Times New Roman"/>
        </w:rPr>
        <w:t xml:space="preserve"> 337 Punktów Sieci Pomocy Pokrzywdzonym, 3 Centra Specjalistycznych Sieci Pomocy Pokrzywdzonym oraz Linię dostępu telefonicznego i e-mailowego. Konkursy zostały ogłoszone w </w:t>
      </w:r>
      <w:r w:rsidR="004F02B1">
        <w:rPr>
          <w:rFonts w:ascii="Times New Roman" w:eastAsiaTheme="minorEastAsia" w:hAnsi="Times New Roman"/>
        </w:rPr>
        <w:t xml:space="preserve">2018 r., </w:t>
      </w:r>
      <w:r w:rsidR="00295372" w:rsidRPr="00315489">
        <w:rPr>
          <w:rFonts w:ascii="Times New Roman" w:eastAsiaTheme="minorEastAsia" w:hAnsi="Times New Roman"/>
        </w:rPr>
        <w:t>natomiast ich realizacja nast</w:t>
      </w:r>
      <w:r w:rsidR="00295372">
        <w:rPr>
          <w:rFonts w:ascii="Times New Roman" w:eastAsiaTheme="minorEastAsia" w:hAnsi="Times New Roman"/>
        </w:rPr>
        <w:t>ąpi w latach 2019-2021. Ponadto,</w:t>
      </w:r>
      <w:r w:rsidR="00295372" w:rsidRPr="00315489">
        <w:rPr>
          <w:rFonts w:ascii="Times New Roman" w:eastAsiaTheme="minorEastAsia" w:hAnsi="Times New Roman"/>
        </w:rPr>
        <w:t xml:space="preserve"> 16 listopada 2018 r. został ogłoszony LXI otwarty Konkurs ofert na lata 2019-2021 - Pomoc Pokrzywdzonym i Świadkom - Linia Pomocy Pokrzywdzonym, którego rozstrzygnięcie nastąpiło w roku 2019. Dysponent Funduszu Sprawiedliwości przeznaczył </w:t>
      </w:r>
      <w:r w:rsidR="00BD275A">
        <w:rPr>
          <w:rFonts w:ascii="Times New Roman" w:eastAsiaTheme="minorEastAsia" w:hAnsi="Times New Roman"/>
        </w:rPr>
        <w:br/>
      </w:r>
      <w:r w:rsidR="00295372" w:rsidRPr="00315489">
        <w:rPr>
          <w:rFonts w:ascii="Times New Roman" w:eastAsiaTheme="minorEastAsia" w:hAnsi="Times New Roman"/>
        </w:rPr>
        <w:t xml:space="preserve">na realizację Programu Pomocy Osobom Pokrzywdzonym łączną pulę środków w wysokości </w:t>
      </w:r>
      <w:r w:rsidR="00BD275A">
        <w:rPr>
          <w:rFonts w:ascii="Times New Roman" w:eastAsiaTheme="minorEastAsia" w:hAnsi="Times New Roman"/>
        </w:rPr>
        <w:br/>
      </w:r>
      <w:r w:rsidR="00295372" w:rsidRPr="00315489">
        <w:rPr>
          <w:rFonts w:ascii="Times New Roman" w:eastAsiaTheme="minorEastAsia" w:hAnsi="Times New Roman"/>
        </w:rPr>
        <w:t>352 500 000,00 zł.</w:t>
      </w:r>
    </w:p>
    <w:p w:rsidR="00C150C2" w:rsidRPr="00BD275A" w:rsidRDefault="00A601E8" w:rsidP="00D27F61">
      <w:pPr>
        <w:autoSpaceDE w:val="0"/>
        <w:autoSpaceDN w:val="0"/>
        <w:adjustRightInd w:val="0"/>
        <w:spacing w:after="0" w:line="360" w:lineRule="auto"/>
        <w:ind w:firstLine="422"/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  <w:bCs/>
        </w:rPr>
        <w:t>W</w:t>
      </w:r>
      <w:r w:rsidRPr="00315489">
        <w:rPr>
          <w:rFonts w:ascii="Times New Roman" w:hAnsi="Times New Roman"/>
          <w:bCs/>
        </w:rPr>
        <w:t xml:space="preserve"> dniu 29 listopada 2017 r.</w:t>
      </w:r>
      <w:r>
        <w:rPr>
          <w:rFonts w:ascii="Times New Roman" w:hAnsi="Times New Roman"/>
          <w:bCs/>
        </w:rPr>
        <w:t xml:space="preserve"> został ogłoszony o</w:t>
      </w:r>
      <w:r w:rsidRPr="00315489">
        <w:rPr>
          <w:rFonts w:ascii="Times New Roman" w:hAnsi="Times New Roman"/>
          <w:bCs/>
        </w:rPr>
        <w:t xml:space="preserve">twarty konkurs ofert na powierzenie </w:t>
      </w:r>
      <w:r w:rsidR="004E13E1">
        <w:rPr>
          <w:rFonts w:ascii="Times New Roman" w:hAnsi="Times New Roman"/>
          <w:bCs/>
        </w:rPr>
        <w:br/>
      </w:r>
      <w:r w:rsidRPr="00315489">
        <w:rPr>
          <w:rFonts w:ascii="Times New Roman" w:hAnsi="Times New Roman"/>
          <w:bCs/>
        </w:rPr>
        <w:t>przez Ministra Sprawiedliwości w roku 2018 zadań z zakresu pomocy postpenitencjarnej podmiotom określonym w art. 38 § 1 Kodeksu karnego wykonawczego (do których należą m.in. organizacje pozarządowe)</w:t>
      </w:r>
      <w:r>
        <w:rPr>
          <w:rFonts w:ascii="Times New Roman" w:hAnsi="Times New Roman"/>
          <w:bCs/>
        </w:rPr>
        <w:t>.</w:t>
      </w:r>
      <w:r w:rsidRPr="00315489">
        <w:rPr>
          <w:rFonts w:ascii="Times New Roman" w:hAnsi="Times New Roman"/>
          <w:bCs/>
        </w:rPr>
        <w:t xml:space="preserve"> Wysokość środków Funduszu, pochodzących ze źródeł wskazanych w art. 43 § 7 pkt 2-5 k.k.w., przeznaczonych na dotacje w przedmiotowym konkursie wynosiła 2 460 000 zł </w:t>
      </w:r>
      <w:r w:rsidR="00DF53B9">
        <w:rPr>
          <w:rFonts w:ascii="Times New Roman" w:hAnsi="Times New Roman"/>
          <w:bCs/>
        </w:rPr>
        <w:br/>
      </w:r>
      <w:r w:rsidRPr="00315489">
        <w:rPr>
          <w:rFonts w:ascii="Times New Roman" w:hAnsi="Times New Roman"/>
          <w:bCs/>
        </w:rPr>
        <w:t xml:space="preserve">(kwota wynikająca z planu finansowego Funduszu). </w:t>
      </w:r>
    </w:p>
    <w:p w:rsidR="00C150C2" w:rsidRPr="00315489" w:rsidRDefault="00C150C2" w:rsidP="00DD078C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eastAsiaTheme="minorEastAsia" w:hAnsi="Times New Roman"/>
        </w:rPr>
        <w:tab/>
      </w:r>
      <w:r w:rsidRPr="00315489">
        <w:rPr>
          <w:rFonts w:ascii="Times New Roman" w:eastAsiaTheme="minorEastAsia" w:hAnsi="Times New Roman"/>
        </w:rPr>
        <w:t>Termin złożenia ofert upływał w grudniu 2017 roku, wyniki zostały zaś ogłoszone w styczniu 2018 roku. Konkurs zakładał realizację zadań w roku 2018 (z możliwością rozliczenia kosztów poniesionych przed ogłoszeniem wyników konkursu).</w:t>
      </w:r>
    </w:p>
    <w:p w:rsidR="00A601E8" w:rsidRPr="00315489" w:rsidRDefault="00A601E8" w:rsidP="002502DC">
      <w:pPr>
        <w:spacing w:after="0" w:line="360" w:lineRule="auto"/>
        <w:ind w:firstLine="708"/>
        <w:jc w:val="both"/>
        <w:rPr>
          <w:rFonts w:ascii="Times New Roman" w:hAnsi="Times New Roman"/>
          <w:bCs/>
        </w:rPr>
      </w:pPr>
      <w:r w:rsidRPr="00315489">
        <w:rPr>
          <w:rFonts w:ascii="Times New Roman" w:hAnsi="Times New Roman"/>
          <w:bCs/>
        </w:rPr>
        <w:t xml:space="preserve">Oferty złożyło 37 podmiotów na łączną kwotę 2 834 100,56 zł. Po przeprowadzeniu procedury konkursowej Dysponent Funduszu, w dniu 25 stycznia 2018 r., podjął decyzję o przyznaniu dotacji celowej 30 podmiotom na łączną kwotę 2 434 599,56 zł. Poszczególne kwoty dotacji wynosiły </w:t>
      </w:r>
      <w:r w:rsidR="00343B63">
        <w:rPr>
          <w:rFonts w:ascii="Times New Roman" w:hAnsi="Times New Roman"/>
          <w:bCs/>
        </w:rPr>
        <w:br/>
      </w:r>
      <w:r w:rsidRPr="00315489">
        <w:rPr>
          <w:rFonts w:ascii="Times New Roman" w:hAnsi="Times New Roman"/>
          <w:bCs/>
        </w:rPr>
        <w:t xml:space="preserve">od 24 060,00 zł do 100 000,00 zł. </w:t>
      </w:r>
    </w:p>
    <w:p w:rsidR="00A601E8" w:rsidRPr="00315489" w:rsidRDefault="00A601E8" w:rsidP="004E07C7">
      <w:pPr>
        <w:spacing w:after="0" w:line="360" w:lineRule="auto"/>
        <w:ind w:firstLine="708"/>
        <w:jc w:val="both"/>
        <w:rPr>
          <w:rFonts w:ascii="Times New Roman" w:hAnsi="Times New Roman"/>
          <w:bCs/>
        </w:rPr>
      </w:pPr>
      <w:r w:rsidRPr="00315489">
        <w:rPr>
          <w:rFonts w:ascii="Times New Roman" w:hAnsi="Times New Roman"/>
          <w:bCs/>
        </w:rPr>
        <w:t xml:space="preserve">Otwarty konkurs ofert ogłoszono w ramach </w:t>
      </w:r>
      <w:r w:rsidRPr="00315489">
        <w:rPr>
          <w:rFonts w:ascii="Times New Roman" w:hAnsi="Times New Roman"/>
          <w:bCs/>
          <w:i/>
        </w:rPr>
        <w:t>Programu dofinansowania zadań z zakresu pomocy postpenitencjarnej realizowanych przez jednostki niezaliczane do sektora finansów publicznych w roku 2018</w:t>
      </w:r>
      <w:r w:rsidRPr="00315489">
        <w:rPr>
          <w:rFonts w:ascii="Times New Roman" w:hAnsi="Times New Roman"/>
          <w:bCs/>
        </w:rPr>
        <w:t xml:space="preserve">, zgodnie z postanowieniami rozporządzenia Ministra Sprawiedliwości z dnia 13 września 2017 r. </w:t>
      </w:r>
      <w:r w:rsidRPr="007B0D45">
        <w:rPr>
          <w:rFonts w:ascii="Times New Roman" w:hAnsi="Times New Roman"/>
          <w:bCs/>
        </w:rPr>
        <w:t>w sprawie Funduszu Pomocy Pokrzywdzonym oraz Pomocy Postpenitencjarnej – Funduszu Sprawiedliwości</w:t>
      </w:r>
      <w:r w:rsidRPr="00315489">
        <w:rPr>
          <w:rFonts w:ascii="Times New Roman" w:hAnsi="Times New Roman"/>
          <w:bCs/>
        </w:rPr>
        <w:t xml:space="preserve">. Ogłoszenie o programie oraz otwartym konkursie ofert zamieszczono </w:t>
      </w:r>
      <w:r w:rsidR="007B0D45">
        <w:rPr>
          <w:rFonts w:ascii="Times New Roman" w:hAnsi="Times New Roman"/>
          <w:bCs/>
        </w:rPr>
        <w:br/>
      </w:r>
      <w:r w:rsidRPr="00315489">
        <w:rPr>
          <w:rFonts w:ascii="Times New Roman" w:hAnsi="Times New Roman"/>
          <w:bCs/>
        </w:rPr>
        <w:t>w BIP MS, pod adresem:</w:t>
      </w:r>
    </w:p>
    <w:p w:rsidR="00F56ADF" w:rsidRDefault="00A601E8" w:rsidP="00A601E8">
      <w:pPr>
        <w:spacing w:after="0" w:line="360" w:lineRule="auto"/>
        <w:jc w:val="both"/>
        <w:rPr>
          <w:rFonts w:ascii="Times New Roman" w:hAnsi="Times New Roman"/>
          <w:bCs/>
        </w:rPr>
      </w:pPr>
      <w:r w:rsidRPr="00315489">
        <w:rPr>
          <w:rFonts w:ascii="Times New Roman" w:hAnsi="Times New Roman"/>
          <w:bCs/>
        </w:rPr>
        <w:t>https://bip.ms.gov.pl/pl/dzialalnosc/fundusz-sprawiedliwosci/pomoc-postpenitencjarna/</w:t>
      </w:r>
      <w:r w:rsidR="00F56ADF">
        <w:rPr>
          <w:rFonts w:ascii="Times New Roman" w:hAnsi="Times New Roman"/>
          <w:bCs/>
        </w:rPr>
        <w:t xml:space="preserve">. </w:t>
      </w:r>
    </w:p>
    <w:p w:rsidR="00425032" w:rsidRDefault="00A601E8" w:rsidP="00425032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FF0000"/>
        </w:rPr>
      </w:pPr>
      <w:r w:rsidRPr="00315489">
        <w:rPr>
          <w:rFonts w:ascii="Times New Roman" w:hAnsi="Times New Roman"/>
          <w:bCs/>
        </w:rPr>
        <w:lastRenderedPageBreak/>
        <w:t xml:space="preserve">Organizacje pozarządowe, którym zlecono zadania z zakresu pomocy postpenitencjarnej, </w:t>
      </w:r>
      <w:r>
        <w:rPr>
          <w:rFonts w:ascii="Times New Roman" w:hAnsi="Times New Roman"/>
          <w:bCs/>
        </w:rPr>
        <w:br/>
      </w:r>
      <w:r w:rsidRPr="00315489">
        <w:rPr>
          <w:rFonts w:ascii="Times New Roman" w:hAnsi="Times New Roman"/>
          <w:bCs/>
        </w:rPr>
        <w:t xml:space="preserve">m.in.  prowadziły ośrodki dla bezdomnych opuszczających jednostki penitencjarne, organizowały programy readaptacji społecznej dla skazanych, mające na celu pomoc psychologiczną, profilaktykę oraz terapię uzależnień, przeciwdziałanie czynnikom kryminogennym, a zwłaszcza agresji i przemocy, w tym przemocy w rodzinie, organizowały bezpłatne poradnictwo prawne oraz kursy podnoszące kwalifikacje zawodowe. Ponadto, w ramach udzielonej dotacji celowej z Funduszu, udzielały doraźnej pomocy rzeczowej osobom uprawnionym na podstawie Kodeksu karnego wykonawczego </w:t>
      </w:r>
      <w:r w:rsidR="00671359">
        <w:rPr>
          <w:rFonts w:ascii="Times New Roman" w:hAnsi="Times New Roman"/>
          <w:bCs/>
        </w:rPr>
        <w:br/>
      </w:r>
      <w:r w:rsidRPr="00315489">
        <w:rPr>
          <w:rFonts w:ascii="Times New Roman" w:hAnsi="Times New Roman"/>
          <w:bCs/>
        </w:rPr>
        <w:t>do uzyskania pomocy postpenitencjarnej, tj. osobom pozbawionym wolności, zwalnianym z zakładów karnych i aresztów śledczych oraz osobom im najbliższym.</w:t>
      </w:r>
      <w:r w:rsidR="006459CF">
        <w:rPr>
          <w:rFonts w:ascii="Times New Roman" w:hAnsi="Times New Roman"/>
          <w:bCs/>
        </w:rPr>
        <w:t xml:space="preserve"> </w:t>
      </w:r>
    </w:p>
    <w:p w:rsidR="0028685E" w:rsidRDefault="00447A72" w:rsidP="0028685E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eastAsiaTheme="minorEastAsia" w:hAnsi="Times New Roman"/>
        </w:rPr>
        <w:t>W</w:t>
      </w:r>
      <w:r w:rsidR="000039D3" w:rsidRPr="00315489">
        <w:rPr>
          <w:rFonts w:ascii="Times New Roman" w:eastAsiaTheme="minorEastAsia" w:hAnsi="Times New Roman"/>
        </w:rPr>
        <w:t xml:space="preserve"> roku 2018 rozdysponowano dotacje w ramach konkursów w zakresie przeciwdziałania przyczynom przestępczości. Konkursy przeprowadzono w ramach Programu II Priorytetu </w:t>
      </w:r>
      <w:r w:rsidR="006073FE">
        <w:rPr>
          <w:rFonts w:ascii="Times New Roman" w:eastAsiaTheme="minorEastAsia" w:hAnsi="Times New Roman"/>
        </w:rPr>
        <w:br/>
      </w:r>
      <w:r w:rsidR="000039D3" w:rsidRPr="00315489">
        <w:rPr>
          <w:rFonts w:ascii="Times New Roman" w:eastAsiaTheme="minorEastAsia" w:hAnsi="Times New Roman"/>
        </w:rPr>
        <w:t>I „Przeciwdziałanie przyczynom przestępczości".</w:t>
      </w:r>
    </w:p>
    <w:p w:rsidR="000D3C95" w:rsidRDefault="000039D3" w:rsidP="000D3C95">
      <w:pPr>
        <w:spacing w:after="0" w:line="360" w:lineRule="auto"/>
        <w:ind w:firstLine="708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W ramach III otwartego konkursu ofert przeznaczono na</w:t>
      </w:r>
      <w:r w:rsidR="009E0D3A">
        <w:rPr>
          <w:rFonts w:ascii="Times New Roman" w:eastAsiaTheme="minorEastAsia" w:hAnsi="Times New Roman"/>
        </w:rPr>
        <w:t xml:space="preserve"> dotacje</w:t>
      </w:r>
      <w:r>
        <w:rPr>
          <w:rFonts w:ascii="Times New Roman" w:eastAsiaTheme="minorEastAsia" w:hAnsi="Times New Roman"/>
        </w:rPr>
        <w:t xml:space="preserve"> </w:t>
      </w:r>
      <w:r w:rsidR="00B44873">
        <w:rPr>
          <w:rFonts w:ascii="Times New Roman" w:eastAsiaTheme="minorEastAsia" w:hAnsi="Times New Roman"/>
        </w:rPr>
        <w:t xml:space="preserve">maksymalnie </w:t>
      </w:r>
      <w:r w:rsidR="00980ED5">
        <w:rPr>
          <w:rFonts w:ascii="Times New Roman" w:eastAsiaTheme="minorEastAsia" w:hAnsi="Times New Roman"/>
        </w:rPr>
        <w:br/>
      </w:r>
      <w:r>
        <w:rPr>
          <w:rFonts w:ascii="Times New Roman" w:eastAsiaTheme="minorEastAsia" w:hAnsi="Times New Roman"/>
        </w:rPr>
        <w:t>20 000 000,</w:t>
      </w:r>
      <w:r w:rsidR="00B44873">
        <w:rPr>
          <w:rFonts w:ascii="Times New Roman" w:eastAsiaTheme="minorEastAsia" w:hAnsi="Times New Roman"/>
        </w:rPr>
        <w:t>00 zł</w:t>
      </w:r>
      <w:r w:rsidRPr="00315489">
        <w:rPr>
          <w:rFonts w:ascii="Times New Roman" w:eastAsiaTheme="minorEastAsia" w:hAnsi="Times New Roman"/>
        </w:rPr>
        <w:t>. Minimaln</w:t>
      </w:r>
      <w:r>
        <w:rPr>
          <w:rFonts w:ascii="Times New Roman" w:eastAsiaTheme="minorEastAsia" w:hAnsi="Times New Roman"/>
        </w:rPr>
        <w:t>a kwota dotacji wyniosła 10 000,00 zł,</w:t>
      </w:r>
      <w:r w:rsidRPr="00315489">
        <w:rPr>
          <w:rFonts w:ascii="Times New Roman" w:eastAsiaTheme="minorEastAsia" w:hAnsi="Times New Roman"/>
        </w:rPr>
        <w:t xml:space="preserve"> nie określono natomiast maksymalnej kwoty. Termin złożenia ofe</w:t>
      </w:r>
      <w:r>
        <w:rPr>
          <w:rFonts w:ascii="Times New Roman" w:eastAsiaTheme="minorEastAsia" w:hAnsi="Times New Roman"/>
        </w:rPr>
        <w:t>rt upływał w kwietniu 2018 roku,</w:t>
      </w:r>
      <w:r w:rsidRPr="00315489">
        <w:rPr>
          <w:rFonts w:ascii="Times New Roman" w:eastAsiaTheme="minorEastAsia" w:hAnsi="Times New Roman"/>
        </w:rPr>
        <w:t xml:space="preserve"> wyniki zostały zaś ogłoszone w czerwcu 2018 roku. Konkurs zakładał realizację zadań od czerwca 2018 roku do końca </w:t>
      </w:r>
      <w:r w:rsidR="00980ED5">
        <w:rPr>
          <w:rFonts w:ascii="Times New Roman" w:eastAsiaTheme="minorEastAsia" w:hAnsi="Times New Roman"/>
        </w:rPr>
        <w:t>roku</w:t>
      </w:r>
      <w:r w:rsidR="000D3C95">
        <w:rPr>
          <w:rFonts w:ascii="Times New Roman" w:eastAsiaTheme="minorEastAsia" w:hAnsi="Times New Roman"/>
        </w:rPr>
        <w:t xml:space="preserve"> (lub w krótszym okresie).</w:t>
      </w:r>
    </w:p>
    <w:p w:rsidR="00D035C9" w:rsidRPr="000D3C95" w:rsidRDefault="000039D3" w:rsidP="000D3C95">
      <w:pPr>
        <w:spacing w:after="0" w:line="360" w:lineRule="auto"/>
        <w:ind w:firstLine="708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 xml:space="preserve">Do konkursu złożono 91 ofert. Wyłoniono 58 ofert, natomiast podpisano 57 umów, </w:t>
      </w:r>
      <w:r w:rsidR="006365A0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>a suma przyznanych dotacji wyniosła 19 742 211,63 zł.</w:t>
      </w:r>
    </w:p>
    <w:p w:rsidR="007E33B2" w:rsidRDefault="000039D3" w:rsidP="007E33B2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FF0000"/>
        </w:rPr>
      </w:pPr>
      <w:r w:rsidRPr="00315489">
        <w:rPr>
          <w:rFonts w:ascii="Times New Roman" w:hAnsi="Times New Roman"/>
        </w:rPr>
        <w:t xml:space="preserve">W ramach IV otwartego konkursu ofert dofinansowano zorganizowanie kompleksowej kampanii społecznej mającej na celu przeciwdziałanie przestępczości drogowej związanej </w:t>
      </w:r>
      <w:r w:rsidR="00D035C9">
        <w:rPr>
          <w:rFonts w:ascii="Times New Roman" w:hAnsi="Times New Roman"/>
        </w:rPr>
        <w:br/>
      </w:r>
      <w:r w:rsidRPr="00315489">
        <w:rPr>
          <w:rFonts w:ascii="Times New Roman" w:hAnsi="Times New Roman"/>
        </w:rPr>
        <w:t xml:space="preserve">z zachowaniem  niechronionych uczestników ruchu,  noszącej  nazwę  </w:t>
      </w:r>
      <w:r w:rsidRPr="00D035C9">
        <w:rPr>
          <w:rFonts w:ascii="Times New Roman" w:hAnsi="Times New Roman"/>
          <w:i/>
        </w:rPr>
        <w:t>Bądź widoczny na drodze.</w:t>
      </w:r>
      <w:r w:rsidRPr="00315489">
        <w:rPr>
          <w:rFonts w:ascii="Times New Roman" w:hAnsi="Times New Roman"/>
        </w:rPr>
        <w:t xml:space="preserve"> Maksymalna pula środków</w:t>
      </w:r>
      <w:r>
        <w:rPr>
          <w:rFonts w:ascii="Times New Roman" w:hAnsi="Times New Roman"/>
        </w:rPr>
        <w:t xml:space="preserve"> na dotację wynosiła 25 000 000,</w:t>
      </w:r>
      <w:r w:rsidRPr="00315489">
        <w:rPr>
          <w:rFonts w:ascii="Times New Roman" w:hAnsi="Times New Roman"/>
        </w:rPr>
        <w:t xml:space="preserve">00 zł - dotację otrzymał jeden </w:t>
      </w:r>
      <w:r>
        <w:rPr>
          <w:rFonts w:ascii="Times New Roman" w:hAnsi="Times New Roman"/>
        </w:rPr>
        <w:t xml:space="preserve">podmiot </w:t>
      </w:r>
      <w:r w:rsidR="007E33B2">
        <w:rPr>
          <w:rFonts w:ascii="Times New Roman" w:hAnsi="Times New Roman"/>
        </w:rPr>
        <w:br/>
        <w:t xml:space="preserve">w wysokości </w:t>
      </w:r>
      <w:r>
        <w:rPr>
          <w:rFonts w:ascii="Times New Roman" w:hAnsi="Times New Roman"/>
        </w:rPr>
        <w:t>24 122 778,</w:t>
      </w:r>
      <w:r w:rsidRPr="00315489">
        <w:rPr>
          <w:rFonts w:ascii="Times New Roman" w:hAnsi="Times New Roman"/>
        </w:rPr>
        <w:t>97 zł.</w:t>
      </w:r>
    </w:p>
    <w:p w:rsidR="00D12115" w:rsidRDefault="000039D3" w:rsidP="00D12115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FF0000"/>
        </w:rPr>
      </w:pPr>
      <w:r w:rsidRPr="00315489">
        <w:rPr>
          <w:rFonts w:ascii="Times New Roman" w:eastAsiaTheme="minorEastAsia" w:hAnsi="Times New Roman"/>
        </w:rPr>
        <w:t xml:space="preserve">W ramach V otwartego konkursu ofert przeznaczono na dotacje maksymalnie </w:t>
      </w:r>
      <w:r w:rsidR="00847CAE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>10 000 000,00 zł. Minimalna kwota dotacji wynosiła 10 000,00 zł</w:t>
      </w:r>
      <w:r>
        <w:rPr>
          <w:rFonts w:ascii="Times New Roman" w:eastAsiaTheme="minorEastAsia" w:hAnsi="Times New Roman"/>
        </w:rPr>
        <w:t>, nie określono natomiast kwoty</w:t>
      </w:r>
      <w:r w:rsidRPr="00315489">
        <w:rPr>
          <w:rFonts w:ascii="Times New Roman" w:eastAsiaTheme="minorEastAsia" w:hAnsi="Times New Roman"/>
        </w:rPr>
        <w:t xml:space="preserve"> maksymalnej. Termin złożenia ofert upływał w lipcu</w:t>
      </w:r>
      <w:r>
        <w:rPr>
          <w:rFonts w:ascii="Times New Roman" w:eastAsiaTheme="minorEastAsia" w:hAnsi="Times New Roman"/>
        </w:rPr>
        <w:t xml:space="preserve"> 2018 roku,</w:t>
      </w:r>
      <w:r w:rsidRPr="00315489">
        <w:rPr>
          <w:rFonts w:ascii="Times New Roman" w:eastAsiaTheme="minorEastAsia" w:hAnsi="Times New Roman"/>
        </w:rPr>
        <w:t xml:space="preserve"> wyniki zostały zaś ogłoszone </w:t>
      </w:r>
      <w:r w:rsidR="00D513EC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we wrześniu 2018 roku. Konkurs zakładał realizację zadań od 15 września 2018 roku do końca roku </w:t>
      </w:r>
      <w:r w:rsidR="00E1736F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>(lub w krótszym okresie). Do konkursu złożono 32 oferty. Wyłoniono 28 ofert, natomiast podpisano 27 umów, a suma przyzna</w:t>
      </w:r>
      <w:r>
        <w:rPr>
          <w:rFonts w:ascii="Times New Roman" w:eastAsiaTheme="minorEastAsia" w:hAnsi="Times New Roman"/>
        </w:rPr>
        <w:t>nych dotacji wyniosła 6 117 173,</w:t>
      </w:r>
      <w:r w:rsidRPr="00315489">
        <w:rPr>
          <w:rFonts w:ascii="Times New Roman" w:eastAsiaTheme="minorEastAsia" w:hAnsi="Times New Roman"/>
        </w:rPr>
        <w:t>69 zł.</w:t>
      </w:r>
    </w:p>
    <w:p w:rsidR="006C6A19" w:rsidRDefault="000039D3" w:rsidP="006C6A19">
      <w:pPr>
        <w:spacing w:after="0" w:line="360" w:lineRule="auto"/>
        <w:ind w:firstLine="708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 xml:space="preserve">Dysponent ogłosił także VI otwarty konkurs ofert na powierzenie realizacji zadań ze środków Funduszu Pomocy Pokrzywdzonym oraz Pomocy Postpenitencjarnej - Funduszu Sprawiedliwości </w:t>
      </w:r>
      <w:r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w zakresie Przeciwdziałania przyczynom przestępczości (Program II, Priorytet I) dla jednostek niezaliczanych do sektora finansów publicznych i niedziałających w celu osiągnięcia zysku, </w:t>
      </w:r>
      <w:r w:rsidR="0050065E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>w tym stowarzyszeń, fundacji, organizacji i instytucji na rok 2018</w:t>
      </w:r>
      <w:r>
        <w:rPr>
          <w:rFonts w:ascii="Times New Roman" w:eastAsiaTheme="minorEastAsia" w:hAnsi="Times New Roman"/>
        </w:rPr>
        <w:t>,</w:t>
      </w:r>
      <w:r w:rsidR="0050065E">
        <w:rPr>
          <w:rFonts w:ascii="Times New Roman" w:eastAsiaTheme="minorEastAsia" w:hAnsi="Times New Roman"/>
        </w:rPr>
        <w:t xml:space="preserve"> </w:t>
      </w:r>
      <w:r w:rsidRPr="00315489">
        <w:rPr>
          <w:rFonts w:ascii="Times New Roman" w:eastAsiaTheme="minorEastAsia" w:hAnsi="Times New Roman"/>
        </w:rPr>
        <w:t xml:space="preserve"> jednak na podstawie § 20 ust. 1 pkt 2 rozporządzenia Ministra Sprawiedliwości z dnia 13 września 2017 r. w sprawie Funduszu Pomocy Pokrzywdzonym oraz Pomocy Postpenitencjarnej </w:t>
      </w:r>
      <w:r>
        <w:rPr>
          <w:rFonts w:ascii="Times New Roman" w:eastAsiaTheme="minorEastAsia" w:hAnsi="Times New Roman"/>
        </w:rPr>
        <w:t>- Funduszu Sprawiedliwości</w:t>
      </w:r>
      <w:r w:rsidRPr="00315489">
        <w:rPr>
          <w:rFonts w:ascii="Times New Roman" w:eastAsiaTheme="minorEastAsia" w:hAnsi="Times New Roman"/>
        </w:rPr>
        <w:t xml:space="preserve">, Dysponent </w:t>
      </w:r>
      <w:r w:rsidRPr="00315489">
        <w:rPr>
          <w:rFonts w:ascii="Times New Roman" w:eastAsiaTheme="minorEastAsia" w:hAnsi="Times New Roman"/>
        </w:rPr>
        <w:lastRenderedPageBreak/>
        <w:t xml:space="preserve">Funduszu poinformował, że unieważnia VI otwarty konkurs ofert na powierzenie zadań ze środków Funduszu Pomocy Pokrzywdzonym oraz Pomocy Postpenitencjarnej - Funduszu Sprawiedliwości </w:t>
      </w:r>
      <w:r w:rsidR="00553E3A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 xml:space="preserve">w zakresie Przeciwdziałania przyczynom przestępczości. Przyczyną unieważnienia był fakt, że na konkurs wpłynęła jedna oferta, która nie uzyskała wymaganego minimum punktowego </w:t>
      </w:r>
      <w:r w:rsidR="00553E3A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>(50% maksymalnej łącznej l</w:t>
      </w:r>
      <w:r>
        <w:rPr>
          <w:rFonts w:ascii="Times New Roman" w:eastAsiaTheme="minorEastAsia" w:hAnsi="Times New Roman"/>
        </w:rPr>
        <w:t>iczby punktów). W związku z tym,</w:t>
      </w:r>
      <w:r w:rsidRPr="00315489">
        <w:rPr>
          <w:rFonts w:ascii="Times New Roman" w:eastAsiaTheme="minorEastAsia" w:hAnsi="Times New Roman"/>
        </w:rPr>
        <w:t xml:space="preserve"> Dysponent ogłosił VII otwarty konkurs ofert - na podstawie którego dofinansowano organizację kompleksowej kampanii informacyjnej mającej na celu przeciwdziałania przyczynom przestępczości gospodarczej. Wyłoniono jeden Podmiot, a maksymalna pula środkó</w:t>
      </w:r>
      <w:r>
        <w:rPr>
          <w:rFonts w:ascii="Times New Roman" w:eastAsiaTheme="minorEastAsia" w:hAnsi="Times New Roman"/>
        </w:rPr>
        <w:t>w na dotację wynosiła 6 000 000,00 zł,</w:t>
      </w:r>
      <w:r w:rsidRPr="00315489">
        <w:rPr>
          <w:rFonts w:ascii="Times New Roman" w:eastAsiaTheme="minorEastAsia" w:hAnsi="Times New Roman"/>
        </w:rPr>
        <w:t xml:space="preserve"> jednak umowa </w:t>
      </w:r>
      <w:r w:rsidR="00727DA5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>nie została podpisana, ponieważ Podmiot zrezygnował.</w:t>
      </w:r>
    </w:p>
    <w:p w:rsidR="00570F4A" w:rsidRDefault="000039D3" w:rsidP="00692C8E">
      <w:pPr>
        <w:spacing w:after="0" w:line="360" w:lineRule="auto"/>
        <w:ind w:firstLine="708"/>
        <w:jc w:val="both"/>
        <w:rPr>
          <w:rFonts w:ascii="Times New Roman" w:eastAsiaTheme="minorEastAsia" w:hAnsi="Times New Roman"/>
        </w:rPr>
      </w:pPr>
      <w:r w:rsidRPr="00727DA5">
        <w:rPr>
          <w:rFonts w:ascii="Times New Roman" w:hAnsi="Times New Roman"/>
        </w:rPr>
        <w:t>Podsumowując, współpraca z organizacjami pozarządowymi realizowana jest</w:t>
      </w:r>
      <w:r w:rsidR="003512B5">
        <w:rPr>
          <w:rFonts w:ascii="Times New Roman" w:hAnsi="Times New Roman"/>
        </w:rPr>
        <w:t xml:space="preserve">, </w:t>
      </w:r>
      <w:r w:rsidR="00851D4D">
        <w:rPr>
          <w:rFonts w:ascii="Times New Roman" w:hAnsi="Times New Roman"/>
        </w:rPr>
        <w:br/>
      </w:r>
      <w:r w:rsidR="003512B5">
        <w:rPr>
          <w:rFonts w:ascii="Times New Roman" w:hAnsi="Times New Roman"/>
        </w:rPr>
        <w:t>w przedmiotowym zakresie,</w:t>
      </w:r>
      <w:r w:rsidRPr="00727DA5">
        <w:rPr>
          <w:rFonts w:ascii="Times New Roman" w:hAnsi="Times New Roman"/>
        </w:rPr>
        <w:t xml:space="preserve"> głównie poprzez udzielanie dofinansowania w formie dotacji celowych podmiotom spoza sektora finansów publicznych. Ogłaszanie otwartych konkursów ofert dla jednostek niezaliczanych do sektora finansów publicznych i niedziałających w celu osiągnięcia zysku, w tym stowarzyszeń, fundacji, organizac</w:t>
      </w:r>
      <w:r w:rsidR="003512B5">
        <w:rPr>
          <w:rFonts w:ascii="Times New Roman" w:hAnsi="Times New Roman"/>
        </w:rPr>
        <w:t xml:space="preserve">ji </w:t>
      </w:r>
      <w:r w:rsidRPr="00727DA5">
        <w:rPr>
          <w:rFonts w:ascii="Times New Roman" w:hAnsi="Times New Roman"/>
        </w:rPr>
        <w:t>i instytucji, stanowi główny sposób realizacji działań Funduszu Sprawiedliwości. Poprzez odpowiednie przygotowanie konkursów, Fundusz Sprawiedliwości kształtuje cały obszar działań społeczeństwa obywatelskiego w zakresie szeroko pojętej pomocy osobom pokrzywdzonym, pomocy postpenitencjarnej oraz przeciwdziałania przyczynom przestępczości.</w:t>
      </w:r>
    </w:p>
    <w:p w:rsidR="00692C8E" w:rsidRPr="00692C8E" w:rsidRDefault="00692C8E" w:rsidP="00692C8E">
      <w:pPr>
        <w:spacing w:after="0" w:line="360" w:lineRule="auto"/>
        <w:ind w:firstLine="708"/>
        <w:jc w:val="both"/>
        <w:rPr>
          <w:rFonts w:ascii="Times New Roman" w:eastAsiaTheme="minorEastAsia" w:hAnsi="Times New Roman"/>
        </w:rPr>
      </w:pPr>
    </w:p>
    <w:p w:rsidR="004D5238" w:rsidRPr="00396F4E" w:rsidRDefault="004D5238" w:rsidP="00E551D2">
      <w:pPr>
        <w:pStyle w:val="Akapitzlist"/>
        <w:numPr>
          <w:ilvl w:val="0"/>
          <w:numId w:val="13"/>
        </w:numPr>
        <w:spacing w:before="200" w:line="360" w:lineRule="auto"/>
        <w:jc w:val="both"/>
        <w:rPr>
          <w:rFonts w:ascii="Times New Roman" w:hAnsi="Times New Roman"/>
          <w:b/>
        </w:rPr>
      </w:pPr>
      <w:r w:rsidRPr="00396F4E">
        <w:rPr>
          <w:rFonts w:ascii="Times New Roman" w:hAnsi="Times New Roman"/>
          <w:b/>
        </w:rPr>
        <w:t>Rada Polityki Penitencjarnej</w:t>
      </w:r>
    </w:p>
    <w:p w:rsidR="00660C2C" w:rsidRDefault="007F26F9" w:rsidP="008716A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 xml:space="preserve">Rada Polityki Penitencjarnej jest organem doradczym Ministra Sprawiedliwości, powołanym na podstawie art. 2 ust. 3 ustawy z dnia 9 kwietnia 2010 r. </w:t>
      </w:r>
      <w:r w:rsidRPr="00315489">
        <w:rPr>
          <w:rFonts w:ascii="Times New Roman" w:hAnsi="Times New Roman"/>
          <w:i/>
        </w:rPr>
        <w:t>o Służbie Więziennej</w:t>
      </w:r>
      <w:r w:rsidR="00D26638">
        <w:rPr>
          <w:rFonts w:ascii="Times New Roman" w:hAnsi="Times New Roman"/>
        </w:rPr>
        <w:t xml:space="preserve"> (Dz.U. z 2018 r. </w:t>
      </w:r>
      <w:r w:rsidR="00D26638">
        <w:rPr>
          <w:rFonts w:ascii="Times New Roman" w:hAnsi="Times New Roman"/>
        </w:rPr>
        <w:br/>
      </w:r>
      <w:r w:rsidRPr="00315489">
        <w:rPr>
          <w:rFonts w:ascii="Times New Roman" w:hAnsi="Times New Roman"/>
        </w:rPr>
        <w:t>poz. 1542, z późn. zm.).</w:t>
      </w:r>
    </w:p>
    <w:p w:rsidR="007F26F9" w:rsidRPr="00315489" w:rsidRDefault="007F26F9" w:rsidP="008716A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W skład Rady Polityki Penitencjarnej wchodzą m.in. przedstawiciele organizacji pozarządowych (Stowarzyszenia Penitencjarnego „Patronat”, Helsińskiej Fundacji Praw Człowieka, Polskiego Towarzystwa Penitencjarnego, Fundacji Biuro Służby Krajowej Anonimowych Alkoholików w Polsce i Stowarzyszenia MONAR).</w:t>
      </w:r>
    </w:p>
    <w:p w:rsidR="007F26F9" w:rsidRPr="00315489" w:rsidRDefault="007F26F9" w:rsidP="008716AF">
      <w:pPr>
        <w:spacing w:after="0" w:line="360" w:lineRule="auto"/>
        <w:ind w:firstLine="709"/>
        <w:jc w:val="both"/>
        <w:rPr>
          <w:rFonts w:ascii="Times New Roman" w:hAnsi="Times New Roman"/>
          <w:spacing w:val="-4"/>
        </w:rPr>
      </w:pPr>
      <w:r w:rsidRPr="007F26F9">
        <w:rPr>
          <w:rFonts w:ascii="Times New Roman" w:hAnsi="Times New Roman"/>
          <w:spacing w:val="-4"/>
        </w:rPr>
        <w:t>W 2018 roku</w:t>
      </w:r>
      <w:r w:rsidRPr="00315489">
        <w:rPr>
          <w:rFonts w:ascii="Times New Roman" w:hAnsi="Times New Roman"/>
          <w:spacing w:val="-4"/>
        </w:rPr>
        <w:t xml:space="preserve"> odbyło się jedno posiedzenie Rady Polityki Penitencjarnej (w dniu 11 października 2018 r.). Głównymi tematami przedmiotowego posiedzenia były wystąpienia i dyskusja nt:</w:t>
      </w:r>
    </w:p>
    <w:p w:rsidR="007F26F9" w:rsidRPr="00315489" w:rsidRDefault="007F26F9" w:rsidP="008716AF">
      <w:pPr>
        <w:spacing w:after="0" w:line="360" w:lineRule="auto"/>
        <w:ind w:firstLine="284"/>
        <w:jc w:val="both"/>
        <w:rPr>
          <w:rFonts w:ascii="Times New Roman" w:eastAsia="Calibri" w:hAnsi="Times New Roman"/>
          <w:spacing w:val="-4"/>
        </w:rPr>
      </w:pPr>
      <w:r w:rsidRPr="00315489">
        <w:rPr>
          <w:rFonts w:ascii="Times New Roman" w:hAnsi="Times New Roman"/>
          <w:spacing w:val="-4"/>
        </w:rPr>
        <w:t xml:space="preserve">- </w:t>
      </w:r>
      <w:r w:rsidRPr="00315489">
        <w:rPr>
          <w:rFonts w:ascii="Times New Roman" w:eastAsia="Calibri" w:hAnsi="Times New Roman"/>
          <w:spacing w:val="-4"/>
        </w:rPr>
        <w:t>programu „Praca dla więźniów”;</w:t>
      </w:r>
    </w:p>
    <w:p w:rsidR="007F26F9" w:rsidRPr="00315489" w:rsidRDefault="007F26F9" w:rsidP="008716AF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pacing w:val="-4"/>
        </w:rPr>
      </w:pPr>
      <w:r w:rsidRPr="00315489">
        <w:rPr>
          <w:rFonts w:ascii="Times New Roman" w:eastAsia="Calibri" w:hAnsi="Times New Roman"/>
          <w:spacing w:val="-4"/>
        </w:rPr>
        <w:t>- uczelni Służby Więziennej</w:t>
      </w:r>
      <w:r w:rsidRPr="00315489">
        <w:rPr>
          <w:rFonts w:ascii="Times New Roman" w:hAnsi="Times New Roman"/>
          <w:spacing w:val="-4"/>
        </w:rPr>
        <w:t xml:space="preserve"> tj. Wyższej Szkoły Kryminologii i Penitencjarystyki;</w:t>
      </w:r>
    </w:p>
    <w:p w:rsidR="007F26F9" w:rsidRPr="00315489" w:rsidRDefault="007F26F9" w:rsidP="008716AF">
      <w:pPr>
        <w:spacing w:after="0" w:line="360" w:lineRule="auto"/>
        <w:ind w:firstLine="284"/>
        <w:jc w:val="both"/>
        <w:rPr>
          <w:rFonts w:ascii="Times New Roman" w:eastAsia="Calibri" w:hAnsi="Times New Roman"/>
          <w:spacing w:val="-4"/>
        </w:rPr>
      </w:pPr>
      <w:r w:rsidRPr="00315489">
        <w:rPr>
          <w:rFonts w:ascii="Times New Roman" w:eastAsia="Calibri" w:hAnsi="Times New Roman"/>
          <w:spacing w:val="-4"/>
        </w:rPr>
        <w:t>- działalności Instytutu Kryminologii i Penitencjarystyki.</w:t>
      </w:r>
    </w:p>
    <w:p w:rsidR="00AB35F7" w:rsidRPr="00692C8E" w:rsidRDefault="007F26F9" w:rsidP="00692C8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15489">
        <w:rPr>
          <w:rFonts w:ascii="Times New Roman" w:hAnsi="Times New Roman"/>
          <w:spacing w:val="-4"/>
        </w:rPr>
        <w:t xml:space="preserve">Informacje o statusie prawnym, składzie, działalności Rady Polityki Penitencjarnej </w:t>
      </w:r>
      <w:r w:rsidR="00377F0B">
        <w:rPr>
          <w:rFonts w:ascii="Times New Roman" w:hAnsi="Times New Roman"/>
          <w:spacing w:val="-4"/>
        </w:rPr>
        <w:br/>
      </w:r>
      <w:r w:rsidRPr="00315489">
        <w:rPr>
          <w:rFonts w:ascii="Times New Roman" w:hAnsi="Times New Roman"/>
          <w:spacing w:val="-4"/>
        </w:rPr>
        <w:t xml:space="preserve">oraz  sprawozdania z działalności zamieszczone są w Biuletynie Informacji Publicznej Ministerstwa Sprawiedliwości pod adresem: </w:t>
      </w:r>
      <w:hyperlink r:id="rId9" w:history="1">
        <w:r w:rsidR="001229B3" w:rsidRPr="00D6415E">
          <w:rPr>
            <w:rStyle w:val="Hipercze"/>
            <w:rFonts w:ascii="Times New Roman" w:hAnsi="Times New Roman"/>
            <w:bCs/>
            <w:color w:val="000000" w:themeColor="text1"/>
          </w:rPr>
          <w:t>https://www.gov.pl/web/sprawiedliwosc/rada-polityki</w:t>
        </w:r>
      </w:hyperlink>
      <w:r w:rsidR="001229B3" w:rsidRPr="00D6415E">
        <w:rPr>
          <w:rFonts w:ascii="Times New Roman" w:hAnsi="Times New Roman"/>
          <w:bCs/>
          <w:color w:val="000000" w:themeColor="text1"/>
          <w:u w:val="single"/>
        </w:rPr>
        <w:t xml:space="preserve"> penitencjarnej</w:t>
      </w:r>
      <w:r w:rsidR="00D6415E">
        <w:rPr>
          <w:rFonts w:ascii="Times New Roman" w:hAnsi="Times New Roman"/>
          <w:bCs/>
          <w:color w:val="000000" w:themeColor="text1"/>
          <w:u w:val="single"/>
        </w:rPr>
        <w:t>.</w:t>
      </w:r>
    </w:p>
    <w:p w:rsidR="00F77198" w:rsidRPr="00396F4E" w:rsidRDefault="00F77198" w:rsidP="003C4A52">
      <w:pPr>
        <w:pStyle w:val="Akapitzlist"/>
        <w:numPr>
          <w:ilvl w:val="0"/>
          <w:numId w:val="13"/>
        </w:numPr>
        <w:spacing w:before="200" w:line="360" w:lineRule="auto"/>
        <w:jc w:val="both"/>
        <w:rPr>
          <w:rFonts w:ascii="Times New Roman" w:hAnsi="Times New Roman"/>
          <w:b/>
        </w:rPr>
      </w:pPr>
      <w:r w:rsidRPr="00396F4E">
        <w:rPr>
          <w:rFonts w:ascii="Times New Roman" w:hAnsi="Times New Roman"/>
          <w:b/>
        </w:rPr>
        <w:lastRenderedPageBreak/>
        <w:t>Rada Główna do Spraw Społecznej Readaptacji i Pomocy Skazanym</w:t>
      </w:r>
    </w:p>
    <w:p w:rsidR="00655097" w:rsidRPr="00315489" w:rsidRDefault="00655097" w:rsidP="00E83950">
      <w:pPr>
        <w:spacing w:after="0" w:line="360" w:lineRule="auto"/>
        <w:ind w:firstLine="709"/>
        <w:jc w:val="both"/>
        <w:rPr>
          <w:rFonts w:ascii="Times New Roman" w:hAnsi="Times New Roman"/>
          <w:spacing w:val="-4"/>
        </w:rPr>
      </w:pPr>
      <w:r w:rsidRPr="00315489">
        <w:rPr>
          <w:rFonts w:ascii="Times New Roman" w:hAnsi="Times New Roman"/>
          <w:spacing w:val="-4"/>
        </w:rPr>
        <w:t xml:space="preserve">Rada Główna do Spraw Społecznej Readaptacji i Pomocy Skazanym jest organem opiniodawczo-doradczym działającym przy Ministrze Sprawiedliwości, powoływanym przez Prezesa Rady Ministrów </w:t>
      </w:r>
      <w:r>
        <w:rPr>
          <w:rFonts w:ascii="Times New Roman" w:hAnsi="Times New Roman"/>
          <w:spacing w:val="-4"/>
        </w:rPr>
        <w:br/>
      </w:r>
      <w:r w:rsidRPr="00315489">
        <w:rPr>
          <w:rFonts w:ascii="Times New Roman" w:hAnsi="Times New Roman"/>
          <w:spacing w:val="-4"/>
        </w:rPr>
        <w:t xml:space="preserve">na podstawie art. 40 § 1 </w:t>
      </w:r>
      <w:r w:rsidR="006C491E" w:rsidRPr="00315489">
        <w:rPr>
          <w:rFonts w:ascii="Times New Roman" w:hAnsi="Times New Roman"/>
        </w:rPr>
        <w:t>ustawy z dnia 6 czerwca 1997 r. Kodeks karny wykonawczy</w:t>
      </w:r>
      <w:r w:rsidR="008E41EA">
        <w:rPr>
          <w:rFonts w:ascii="Times New Roman" w:hAnsi="Times New Roman"/>
        </w:rPr>
        <w:t>, dalej „k.k.w.”</w:t>
      </w:r>
      <w:r w:rsidR="006C491E">
        <w:rPr>
          <w:rFonts w:ascii="Times New Roman" w:hAnsi="Times New Roman"/>
        </w:rPr>
        <w:br/>
      </w:r>
      <w:r w:rsidRPr="00315489">
        <w:rPr>
          <w:rFonts w:ascii="Times New Roman" w:hAnsi="Times New Roman"/>
          <w:spacing w:val="-4"/>
        </w:rPr>
        <w:t xml:space="preserve">oraz rozporządzenia Prezesa Rady Ministrów z dnia 21 sierpnia 1998 r. </w:t>
      </w:r>
      <w:r w:rsidRPr="00315489">
        <w:rPr>
          <w:rFonts w:ascii="Times New Roman" w:hAnsi="Times New Roman"/>
          <w:i/>
          <w:spacing w:val="-4"/>
        </w:rPr>
        <w:t xml:space="preserve">w sprawie określenia szczegółowych zasad i trybu powoływania oraz działania Rady Głównej do Spraw Społecznej Readaptacji </w:t>
      </w:r>
      <w:r w:rsidR="00E83950">
        <w:rPr>
          <w:rFonts w:ascii="Times New Roman" w:hAnsi="Times New Roman"/>
          <w:i/>
          <w:spacing w:val="-4"/>
        </w:rPr>
        <w:br/>
      </w:r>
      <w:r w:rsidRPr="00315489">
        <w:rPr>
          <w:rFonts w:ascii="Times New Roman" w:hAnsi="Times New Roman"/>
          <w:i/>
          <w:spacing w:val="-4"/>
        </w:rPr>
        <w:t>i Pomocy Skazanym, a także rad terenowych do spraw społecznej readaptacji i pomocy skazanym</w:t>
      </w:r>
      <w:r w:rsidR="001E5C04">
        <w:rPr>
          <w:rFonts w:ascii="Times New Roman" w:hAnsi="Times New Roman"/>
          <w:spacing w:val="-4"/>
        </w:rPr>
        <w:t xml:space="preserve"> </w:t>
      </w:r>
      <w:r w:rsidR="00E83950">
        <w:rPr>
          <w:rFonts w:ascii="Times New Roman" w:hAnsi="Times New Roman"/>
          <w:spacing w:val="-4"/>
        </w:rPr>
        <w:br/>
      </w:r>
      <w:r w:rsidR="001E5C04">
        <w:rPr>
          <w:rFonts w:ascii="Times New Roman" w:hAnsi="Times New Roman"/>
          <w:spacing w:val="-4"/>
        </w:rPr>
        <w:t>(Dz.</w:t>
      </w:r>
      <w:r w:rsidRPr="00315489">
        <w:rPr>
          <w:rFonts w:ascii="Times New Roman" w:hAnsi="Times New Roman"/>
          <w:spacing w:val="-4"/>
        </w:rPr>
        <w:t xml:space="preserve">U. </w:t>
      </w:r>
      <w:r w:rsidR="001E5C04">
        <w:rPr>
          <w:rFonts w:ascii="Times New Roman" w:hAnsi="Times New Roman"/>
          <w:spacing w:val="-4"/>
        </w:rPr>
        <w:t xml:space="preserve">z 1998 r. </w:t>
      </w:r>
      <w:r w:rsidRPr="00315489">
        <w:rPr>
          <w:rFonts w:ascii="Times New Roman" w:hAnsi="Times New Roman"/>
          <w:spacing w:val="-4"/>
        </w:rPr>
        <w:t>Nr 113, poz. 723, z późn. zm.).</w:t>
      </w:r>
    </w:p>
    <w:p w:rsidR="00655097" w:rsidRPr="00315489" w:rsidRDefault="00655097" w:rsidP="00E83950">
      <w:pPr>
        <w:spacing w:after="0" w:line="360" w:lineRule="auto"/>
        <w:ind w:firstLine="709"/>
        <w:jc w:val="both"/>
        <w:rPr>
          <w:rFonts w:ascii="Times New Roman" w:hAnsi="Times New Roman"/>
          <w:spacing w:val="-4"/>
        </w:rPr>
      </w:pPr>
      <w:r w:rsidRPr="00315489">
        <w:rPr>
          <w:rFonts w:ascii="Times New Roman" w:hAnsi="Times New Roman"/>
          <w:spacing w:val="-4"/>
        </w:rPr>
        <w:t xml:space="preserve">Zgodnie z § 5 ust. 1 </w:t>
      </w:r>
      <w:r w:rsidR="00DB3476">
        <w:rPr>
          <w:rFonts w:ascii="Times New Roman" w:hAnsi="Times New Roman"/>
          <w:spacing w:val="-4"/>
        </w:rPr>
        <w:t xml:space="preserve">powyżej wskazanego </w:t>
      </w:r>
      <w:r w:rsidRPr="00315489">
        <w:rPr>
          <w:rFonts w:ascii="Times New Roman" w:hAnsi="Times New Roman"/>
          <w:spacing w:val="-4"/>
        </w:rPr>
        <w:t xml:space="preserve">rozporządzenia, kadencja Rady Głównej trwa 4 lata. </w:t>
      </w:r>
      <w:r w:rsidR="006C491E">
        <w:rPr>
          <w:rFonts w:ascii="Times New Roman" w:hAnsi="Times New Roman"/>
          <w:spacing w:val="-4"/>
        </w:rPr>
        <w:br/>
      </w:r>
      <w:r w:rsidRPr="00315489">
        <w:rPr>
          <w:rFonts w:ascii="Times New Roman" w:hAnsi="Times New Roman"/>
          <w:spacing w:val="-4"/>
        </w:rPr>
        <w:t>Radę Główną V kadencji 2016-2020 Prezes Rady Ministrów powołał z dniem 10 czerwca 2016 r.</w:t>
      </w:r>
    </w:p>
    <w:p w:rsidR="00655097" w:rsidRDefault="00655097" w:rsidP="00E83950">
      <w:pPr>
        <w:spacing w:after="0" w:line="360" w:lineRule="auto"/>
        <w:ind w:firstLine="709"/>
        <w:jc w:val="both"/>
        <w:rPr>
          <w:rFonts w:ascii="Times New Roman" w:hAnsi="Times New Roman"/>
          <w:spacing w:val="-4"/>
        </w:rPr>
      </w:pPr>
      <w:r w:rsidRPr="00315489">
        <w:rPr>
          <w:rFonts w:ascii="Times New Roman" w:hAnsi="Times New Roman"/>
          <w:spacing w:val="-4"/>
        </w:rPr>
        <w:t>Przewodniczącym Rady Głównej jest Minister Sprawiedliwości – w wykonaniu stałego zastępstwa Pan Patryk Jaki Sekretarz Stanu w Ministerstwie Sprawiedliwości. W skład Rady Głównej wchodzą przedstawiciele Ministrów: Sprawiedliwości, Obrony Narodowej, Rodziny</w:t>
      </w:r>
      <w:r w:rsidR="000F3152">
        <w:rPr>
          <w:rFonts w:ascii="Times New Roman" w:hAnsi="Times New Roman"/>
          <w:spacing w:val="-4"/>
        </w:rPr>
        <w:t>, Pracy</w:t>
      </w:r>
      <w:r w:rsidRPr="00315489">
        <w:rPr>
          <w:rFonts w:ascii="Times New Roman" w:hAnsi="Times New Roman"/>
          <w:spacing w:val="-4"/>
        </w:rPr>
        <w:t xml:space="preserve"> i Polityki Społecznej, Zdrowia, Edukacji Narodowej, Spraw Wewnętrznych i Administracji oraz Komendanta Głównego Policji </w:t>
      </w:r>
      <w:r>
        <w:rPr>
          <w:rFonts w:ascii="Times New Roman" w:hAnsi="Times New Roman"/>
          <w:spacing w:val="-4"/>
        </w:rPr>
        <w:br/>
      </w:r>
      <w:r w:rsidRPr="00315489">
        <w:rPr>
          <w:rFonts w:ascii="Times New Roman" w:hAnsi="Times New Roman"/>
          <w:spacing w:val="-4"/>
        </w:rPr>
        <w:t xml:space="preserve">i Dyrektora </w:t>
      </w:r>
      <w:r w:rsidR="00E47713">
        <w:rPr>
          <w:rFonts w:ascii="Times New Roman" w:hAnsi="Times New Roman"/>
          <w:spacing w:val="-4"/>
        </w:rPr>
        <w:t>Generalnego Służby Więziennej, p</w:t>
      </w:r>
      <w:r w:rsidRPr="00315489">
        <w:rPr>
          <w:rFonts w:ascii="Times New Roman" w:hAnsi="Times New Roman"/>
          <w:spacing w:val="-4"/>
        </w:rPr>
        <w:t xml:space="preserve">rokurator wyznaczony przez Prokuratora Generalnego, </w:t>
      </w:r>
      <w:r>
        <w:rPr>
          <w:rFonts w:ascii="Times New Roman" w:hAnsi="Times New Roman"/>
          <w:spacing w:val="-4"/>
        </w:rPr>
        <w:br/>
      </w:r>
      <w:r w:rsidRPr="00315489">
        <w:rPr>
          <w:rFonts w:ascii="Times New Roman" w:hAnsi="Times New Roman"/>
          <w:spacing w:val="-4"/>
        </w:rPr>
        <w:t>a także wyznaczony przez Prezesa Sądu Okręgowego w Warszawie sędzia penitencjarny i zawodowy kurator sądowy.</w:t>
      </w:r>
    </w:p>
    <w:p w:rsidR="001E6E5B" w:rsidRDefault="00B438A3" w:rsidP="006550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</w:rPr>
      </w:pPr>
      <w:r w:rsidRPr="00315489">
        <w:rPr>
          <w:rFonts w:ascii="Times New Roman" w:hAnsi="Times New Roman"/>
          <w:color w:val="000000"/>
          <w:spacing w:val="-4"/>
        </w:rPr>
        <w:t>Prezes Rady Ministrów może powołać w skład Rady Głównej przedstawicieli stowarzyszeń, fundacji, organizacji i instytucji, kościołów i innych związków wyznaniowych, a także związków zawodowych i samorządu zawodowego, przedstawicieli nauki oraz osoby godne zaufania, mogące wnieść istotny wkład w realizację celów działania Rady Głównej</w:t>
      </w:r>
      <w:r w:rsidR="001E6E5B">
        <w:rPr>
          <w:rFonts w:ascii="Times New Roman" w:hAnsi="Times New Roman"/>
          <w:color w:val="000000"/>
          <w:spacing w:val="-4"/>
        </w:rPr>
        <w:t>.</w:t>
      </w:r>
    </w:p>
    <w:p w:rsidR="00655097" w:rsidRPr="00315489" w:rsidRDefault="00655097" w:rsidP="00655097">
      <w:pPr>
        <w:spacing w:after="0" w:line="360" w:lineRule="auto"/>
        <w:ind w:firstLine="709"/>
        <w:jc w:val="both"/>
        <w:rPr>
          <w:rFonts w:ascii="Times New Roman" w:hAnsi="Times New Roman"/>
          <w:spacing w:val="-4"/>
        </w:rPr>
      </w:pPr>
      <w:r w:rsidRPr="00315489">
        <w:rPr>
          <w:rFonts w:ascii="Times New Roman" w:hAnsi="Times New Roman"/>
          <w:spacing w:val="-4"/>
        </w:rPr>
        <w:t xml:space="preserve">W skład Rady Głównej kadencji 2016-2020 wchodzą m.in. przedstawiciele społeczeństwa: trzech reprezentujących naukę, siedmiu </w:t>
      </w:r>
      <w:r w:rsidR="0091232A">
        <w:rPr>
          <w:rFonts w:ascii="Times New Roman" w:hAnsi="Times New Roman"/>
          <w:spacing w:val="-4"/>
        </w:rPr>
        <w:t xml:space="preserve">reprezentujących </w:t>
      </w:r>
      <w:r w:rsidRPr="00315489">
        <w:rPr>
          <w:rFonts w:ascii="Times New Roman" w:hAnsi="Times New Roman"/>
          <w:spacing w:val="-4"/>
        </w:rPr>
        <w:t>organizacje pozarządowe, przedstawiciel Kościoła Rzymskokatolickiego oraz</w:t>
      </w:r>
      <w:r w:rsidRPr="00315489">
        <w:rPr>
          <w:rFonts w:ascii="Times New Roman" w:hAnsi="Times New Roman"/>
          <w:lang w:eastAsia="en-US"/>
        </w:rPr>
        <w:t xml:space="preserve"> przedstawiciel związku zawodowego</w:t>
      </w:r>
      <w:r w:rsidRPr="00315489">
        <w:rPr>
          <w:rFonts w:ascii="Times New Roman" w:hAnsi="Times New Roman"/>
          <w:spacing w:val="-4"/>
        </w:rPr>
        <w:t>. Minister Sprawiedliwości wyznaczył sekretarza prezydium Rady Głównej do obsługi prac Rady Głównej, którą zapewnia Ministerstwo Sprawiedliwości.</w:t>
      </w:r>
    </w:p>
    <w:p w:rsidR="00655097" w:rsidRPr="00315489" w:rsidRDefault="00655097" w:rsidP="00655097">
      <w:pPr>
        <w:spacing w:after="0" w:line="360" w:lineRule="auto"/>
        <w:ind w:firstLine="709"/>
        <w:jc w:val="both"/>
        <w:rPr>
          <w:rFonts w:ascii="Times New Roman" w:hAnsi="Times New Roman"/>
          <w:spacing w:val="-4"/>
        </w:rPr>
      </w:pPr>
      <w:r w:rsidRPr="00315489">
        <w:rPr>
          <w:rFonts w:ascii="Times New Roman" w:hAnsi="Times New Roman"/>
          <w:spacing w:val="-4"/>
        </w:rPr>
        <w:t xml:space="preserve">Zgodnie z treścią art. 40 § 1 k.k.w. Rada Główna została powołana w celu koordynowania współdziałania organów państwowych i przedstawicieli społeczeństwa w zapobieganiu przestępczości </w:t>
      </w:r>
      <w:r>
        <w:rPr>
          <w:rFonts w:ascii="Times New Roman" w:hAnsi="Times New Roman"/>
          <w:spacing w:val="-4"/>
        </w:rPr>
        <w:br/>
      </w:r>
      <w:r w:rsidRPr="00315489">
        <w:rPr>
          <w:rFonts w:ascii="Times New Roman" w:hAnsi="Times New Roman"/>
          <w:spacing w:val="-4"/>
        </w:rPr>
        <w:t>i wykonywaniu orzeczeń oraz w celu świadczenia pomocy w readaptacji społecznej, a także wykonywania kontroli społecznej i dokonywania oceny polityki penitencjarnej. Zadania Rady Głównej, służące realizacji tego celu, określa przepis § 8 rozporządzenia Prezesa Rady Ministrów w </w:t>
      </w:r>
      <w:r w:rsidRPr="00315489">
        <w:rPr>
          <w:rFonts w:ascii="Times New Roman" w:hAnsi="Times New Roman"/>
          <w:i/>
          <w:spacing w:val="-4"/>
        </w:rPr>
        <w:t>sprawie określenia szczegółowych zasad i trybu powoływania oraz działania Rady Głównej do Spraw Społecznej Readaptacji i Pomocy Skazanym, a także rad terenowych do spraw społecznej readaptacji i pomocy skazanym</w:t>
      </w:r>
      <w:r w:rsidRPr="00315489">
        <w:rPr>
          <w:rFonts w:ascii="Times New Roman" w:hAnsi="Times New Roman"/>
          <w:spacing w:val="-4"/>
        </w:rPr>
        <w:t xml:space="preserve">. </w:t>
      </w:r>
    </w:p>
    <w:p w:rsidR="00655097" w:rsidRPr="00315489" w:rsidRDefault="00655097" w:rsidP="00655097">
      <w:pPr>
        <w:spacing w:after="0" w:line="360" w:lineRule="auto"/>
        <w:ind w:firstLine="708"/>
        <w:jc w:val="both"/>
        <w:rPr>
          <w:rFonts w:ascii="Times New Roman" w:hAnsi="Times New Roman"/>
          <w:spacing w:val="-4"/>
        </w:rPr>
      </w:pPr>
      <w:r w:rsidRPr="00655097">
        <w:rPr>
          <w:rFonts w:ascii="Times New Roman" w:hAnsi="Times New Roman"/>
        </w:rPr>
        <w:t>W roku 2018</w:t>
      </w:r>
      <w:r w:rsidRPr="00315489">
        <w:rPr>
          <w:rFonts w:ascii="Times New Roman" w:hAnsi="Times New Roman"/>
        </w:rPr>
        <w:t xml:space="preserve"> Rada Główna do Spraw Społecznej Readaptacji i Pomocy Skazanym odbyła jedno posiedzenie plenarne w dniu 20 marca, w trakcie którego podjęto następujące </w:t>
      </w:r>
      <w:r w:rsidRPr="00315489">
        <w:rPr>
          <w:rFonts w:ascii="Times New Roman" w:hAnsi="Times New Roman"/>
          <w:spacing w:val="-4"/>
        </w:rPr>
        <w:t>uchwały:</w:t>
      </w:r>
    </w:p>
    <w:p w:rsidR="00655097" w:rsidRPr="00315489" w:rsidRDefault="00B23067" w:rsidP="0065509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pacing w:val="-4"/>
          <w:lang w:eastAsia="en-US"/>
        </w:rPr>
      </w:pPr>
      <w:r>
        <w:rPr>
          <w:rFonts w:ascii="Times New Roman" w:hAnsi="Times New Roman"/>
          <w:spacing w:val="-4"/>
          <w:lang w:eastAsia="en-US"/>
        </w:rPr>
        <w:lastRenderedPageBreak/>
        <w:t>N</w:t>
      </w:r>
      <w:r w:rsidR="00655097" w:rsidRPr="00315489">
        <w:rPr>
          <w:rFonts w:ascii="Times New Roman" w:hAnsi="Times New Roman"/>
          <w:spacing w:val="-4"/>
          <w:lang w:eastAsia="en-US"/>
        </w:rPr>
        <w:t xml:space="preserve">r 1/2018 z dnia 20 marca 2018 roku </w:t>
      </w:r>
      <w:r w:rsidR="00655097" w:rsidRPr="00315489">
        <w:rPr>
          <w:rFonts w:ascii="Times New Roman" w:hAnsi="Times New Roman"/>
          <w:i/>
          <w:spacing w:val="-4"/>
          <w:lang w:eastAsia="en-US"/>
        </w:rPr>
        <w:t xml:space="preserve">w sprawie przyjęcia sprawozdania </w:t>
      </w:r>
      <w:r w:rsidR="00655097" w:rsidRPr="00315489">
        <w:rPr>
          <w:rFonts w:ascii="Times New Roman" w:hAnsi="Times New Roman"/>
          <w:i/>
          <w:spacing w:val="-4"/>
          <w:lang w:eastAsia="en-US"/>
        </w:rPr>
        <w:br/>
        <w:t>z działalności Rady Głównej do Spraw Społecznej Readaptacji i Pomocy Skazanym za 2017 rok,</w:t>
      </w:r>
    </w:p>
    <w:p w:rsidR="00655097" w:rsidRPr="00315489" w:rsidRDefault="00655097" w:rsidP="0065509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pacing w:val="-4"/>
          <w:lang w:eastAsia="en-US"/>
        </w:rPr>
      </w:pPr>
      <w:r w:rsidRPr="00315489">
        <w:rPr>
          <w:rFonts w:ascii="Times New Roman" w:hAnsi="Times New Roman"/>
          <w:spacing w:val="-4"/>
          <w:lang w:eastAsia="en-US"/>
        </w:rPr>
        <w:t xml:space="preserve">Nr 2/2018 z dnia 20 marca 2018 roku </w:t>
      </w:r>
      <w:r w:rsidRPr="00315489">
        <w:rPr>
          <w:rFonts w:ascii="Times New Roman" w:hAnsi="Times New Roman"/>
          <w:i/>
          <w:spacing w:val="-4"/>
          <w:lang w:eastAsia="en-US"/>
        </w:rPr>
        <w:t>w sprawie wydania opinii dotyczącej podziału środków Funduszu Pomocy Pokrzywdzonym oraz Pomocy Postpenitencjarnej w części postpenitencjarnej na 2019 rok,</w:t>
      </w:r>
    </w:p>
    <w:p w:rsidR="00655097" w:rsidRPr="00315489" w:rsidRDefault="00655097" w:rsidP="0065509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/>
          <w:spacing w:val="-4"/>
          <w:lang w:eastAsia="en-US"/>
        </w:rPr>
      </w:pPr>
      <w:r w:rsidRPr="00315489">
        <w:rPr>
          <w:rFonts w:ascii="Times New Roman" w:eastAsia="Calibri" w:hAnsi="Times New Roman"/>
          <w:spacing w:val="-4"/>
          <w:lang w:eastAsia="en-US"/>
        </w:rPr>
        <w:t xml:space="preserve">Nr 3/2018 z dnia 20 marca 2018 roku </w:t>
      </w:r>
      <w:r w:rsidRPr="00315489">
        <w:rPr>
          <w:rFonts w:ascii="Times New Roman" w:eastAsia="Calibri" w:hAnsi="Times New Roman"/>
          <w:i/>
          <w:spacing w:val="-4"/>
          <w:lang w:eastAsia="en-US"/>
        </w:rPr>
        <w:t>w sprawie</w:t>
      </w:r>
      <w:r w:rsidRPr="00315489">
        <w:rPr>
          <w:rFonts w:ascii="Times New Roman" w:eastAsia="Calibri" w:hAnsi="Times New Roman"/>
          <w:spacing w:val="-4"/>
          <w:lang w:eastAsia="en-US"/>
        </w:rPr>
        <w:t xml:space="preserve"> </w:t>
      </w:r>
      <w:r w:rsidRPr="00315489">
        <w:rPr>
          <w:rFonts w:ascii="Times New Roman" w:eastAsia="Calibri" w:hAnsi="Times New Roman"/>
          <w:i/>
          <w:spacing w:val="-4"/>
          <w:lang w:eastAsia="en-US"/>
        </w:rPr>
        <w:t>powołania komisji stałej Rady Głównej do spraw rozwoju systemu readaptacji społecznej skazanych,</w:t>
      </w:r>
    </w:p>
    <w:p w:rsidR="00655097" w:rsidRPr="00315489" w:rsidRDefault="00655097" w:rsidP="00655097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pacing w:val="-4"/>
          <w:lang w:eastAsia="en-US"/>
        </w:rPr>
      </w:pPr>
      <w:r w:rsidRPr="00315489">
        <w:rPr>
          <w:rFonts w:ascii="Times New Roman" w:hAnsi="Times New Roman"/>
          <w:spacing w:val="-4"/>
          <w:lang w:eastAsia="en-US"/>
        </w:rPr>
        <w:t>Nr 4/2018 z dnia 20 marca 2018 roku</w:t>
      </w:r>
      <w:r w:rsidRPr="00315489">
        <w:rPr>
          <w:rFonts w:ascii="Times New Roman" w:hAnsi="Times New Roman"/>
          <w:i/>
          <w:spacing w:val="-4"/>
          <w:lang w:eastAsia="en-US"/>
        </w:rPr>
        <w:t xml:space="preserve"> w sprawie podjęcia przez rady terenowe do spraw społecznej readaptacji i pomocy skazanym działalności informacyjnej oraz edukacyjnej na rzecz społeczności lokalnych,</w:t>
      </w:r>
    </w:p>
    <w:p w:rsidR="00655097" w:rsidRPr="00315489" w:rsidRDefault="00655097" w:rsidP="00655097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pacing w:val="-4"/>
          <w:lang w:eastAsia="en-US"/>
        </w:rPr>
      </w:pPr>
      <w:r w:rsidRPr="00315489">
        <w:rPr>
          <w:rFonts w:ascii="Times New Roman" w:hAnsi="Times New Roman"/>
          <w:spacing w:val="-4"/>
          <w:lang w:eastAsia="en-US"/>
        </w:rPr>
        <w:t>Nr 5/2018 z dnia 20 marca 2018 roku</w:t>
      </w:r>
      <w:r w:rsidRPr="00315489">
        <w:rPr>
          <w:rFonts w:ascii="Times New Roman" w:hAnsi="Times New Roman"/>
          <w:i/>
          <w:spacing w:val="-4"/>
          <w:lang w:eastAsia="en-US"/>
        </w:rPr>
        <w:t xml:space="preserve"> w sprawie podjęcia działalności szkoleniowej dla sędziów, organów ścigania oraz służb podległych Ministrowi Sprawiedliwości w zakresie postępowań prowadzonych wobec osób z niepełnosprawnością intelektualną.</w:t>
      </w:r>
    </w:p>
    <w:p w:rsidR="00655097" w:rsidRPr="00315489" w:rsidRDefault="00655097" w:rsidP="00655097">
      <w:pPr>
        <w:spacing w:after="0" w:line="360" w:lineRule="auto"/>
        <w:ind w:firstLine="714"/>
        <w:jc w:val="both"/>
        <w:rPr>
          <w:rFonts w:ascii="Times New Roman" w:hAnsi="Times New Roman"/>
          <w:i/>
          <w:spacing w:val="-4"/>
          <w:lang w:eastAsia="en-US"/>
        </w:rPr>
      </w:pPr>
      <w:r w:rsidRPr="00315489">
        <w:rPr>
          <w:rFonts w:ascii="Times New Roman" w:hAnsi="Times New Roman"/>
          <w:lang w:eastAsia="en-US"/>
        </w:rPr>
        <w:t xml:space="preserve">Ponadto w 2018 r. odbyło się (w dniu 8 listopada 2018 r.) posiedzenie – powołanej Uchwałą Rady Głównej </w:t>
      </w:r>
      <w:r w:rsidRPr="00315489">
        <w:rPr>
          <w:rFonts w:ascii="Times New Roman" w:eastAsia="Calibri" w:hAnsi="Times New Roman"/>
          <w:lang w:eastAsia="en-US"/>
        </w:rPr>
        <w:t xml:space="preserve">Nr 3/2018 z dnia 20 marca 2018 roku </w:t>
      </w:r>
      <w:r w:rsidRPr="00315489">
        <w:rPr>
          <w:rFonts w:ascii="Times New Roman" w:eastAsia="Calibri" w:hAnsi="Times New Roman"/>
          <w:i/>
          <w:lang w:eastAsia="en-US"/>
        </w:rPr>
        <w:t>w sprawie</w:t>
      </w:r>
      <w:r w:rsidRPr="00315489">
        <w:rPr>
          <w:rFonts w:ascii="Times New Roman" w:eastAsia="Calibri" w:hAnsi="Times New Roman"/>
          <w:lang w:eastAsia="en-US"/>
        </w:rPr>
        <w:t xml:space="preserve"> </w:t>
      </w:r>
      <w:r w:rsidRPr="00315489">
        <w:rPr>
          <w:rFonts w:ascii="Times New Roman" w:eastAsia="Calibri" w:hAnsi="Times New Roman"/>
          <w:i/>
          <w:lang w:eastAsia="en-US"/>
        </w:rPr>
        <w:t xml:space="preserve">powołania komisji stałej Rady Głównej do spraw rozwoju systemu readaptacji społecznej skazanych, </w:t>
      </w:r>
      <w:r w:rsidRPr="00315489">
        <w:rPr>
          <w:rFonts w:ascii="Times New Roman" w:eastAsia="Calibri" w:hAnsi="Times New Roman"/>
          <w:lang w:eastAsia="en-US"/>
        </w:rPr>
        <w:t xml:space="preserve">Komisji stałej Rady Głównej do Spraw </w:t>
      </w:r>
      <w:r w:rsidRPr="00315489">
        <w:rPr>
          <w:rFonts w:ascii="Times New Roman" w:hAnsi="Times New Roman"/>
          <w:lang w:eastAsia="en-US"/>
        </w:rPr>
        <w:t>Społecznej Readaptacji i Pomocy Skazanym. Posiedzenie dotyczyło ustalenia ramowych standardów dla organizacji pozarządowych, które realizują zadania z dotacji Ministra Sprawiedliwości – dysponenta Funduszu Pomocy Postpenitencjarnej.</w:t>
      </w:r>
    </w:p>
    <w:p w:rsidR="00655097" w:rsidRPr="00315489" w:rsidRDefault="00655097" w:rsidP="00953628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 xml:space="preserve">Przewodniczący Rady Głównej, działając na podstawie § 8 pkt 1 Rozporządzenia Prezesa Rady Ministrów z dnia 21 sierpnia 1998 r. </w:t>
      </w:r>
      <w:r w:rsidRPr="00315489">
        <w:rPr>
          <w:rFonts w:ascii="Times New Roman" w:hAnsi="Times New Roman"/>
          <w:bCs/>
          <w:i/>
        </w:rPr>
        <w:t>w sprawie określenia szczegółowych zasad i trybu powoływania oraz działania Rady Głównej d</w:t>
      </w:r>
      <w:r w:rsidR="00953628">
        <w:rPr>
          <w:rFonts w:ascii="Times New Roman" w:hAnsi="Times New Roman"/>
          <w:bCs/>
          <w:i/>
        </w:rPr>
        <w:t xml:space="preserve">o Spraw Społecznej Readaptacji </w:t>
      </w:r>
      <w:r w:rsidRPr="00315489">
        <w:rPr>
          <w:rFonts w:ascii="Times New Roman" w:hAnsi="Times New Roman"/>
          <w:bCs/>
          <w:i/>
        </w:rPr>
        <w:t xml:space="preserve">i Pomocy Skazanym, </w:t>
      </w:r>
      <w:r w:rsidR="00953628">
        <w:rPr>
          <w:rFonts w:ascii="Times New Roman" w:hAnsi="Times New Roman"/>
          <w:bCs/>
          <w:i/>
        </w:rPr>
        <w:br/>
      </w:r>
      <w:r w:rsidRPr="00315489">
        <w:rPr>
          <w:rFonts w:ascii="Times New Roman" w:hAnsi="Times New Roman"/>
          <w:bCs/>
          <w:i/>
        </w:rPr>
        <w:t>a także rad terenowych do spraw społecznej readaptacji i pomocy skazanym</w:t>
      </w:r>
      <w:r w:rsidRPr="00315489">
        <w:rPr>
          <w:rFonts w:ascii="Times New Roman" w:hAnsi="Times New Roman"/>
          <w:bCs/>
        </w:rPr>
        <w:t xml:space="preserve"> </w:t>
      </w:r>
      <w:r w:rsidR="005B7B0B">
        <w:rPr>
          <w:rFonts w:ascii="Times New Roman" w:hAnsi="Times New Roman"/>
        </w:rPr>
        <w:t>oraz uchwały N</w:t>
      </w:r>
      <w:r w:rsidRPr="00315489">
        <w:rPr>
          <w:rFonts w:ascii="Times New Roman" w:hAnsi="Times New Roman"/>
        </w:rPr>
        <w:t xml:space="preserve">r 5/16 Rady Głównej z dnia 11 października 2016 r., udzielał patronatów Rady Głównej </w:t>
      </w:r>
      <w:r w:rsidR="00953628">
        <w:rPr>
          <w:rFonts w:ascii="Times New Roman" w:hAnsi="Times New Roman"/>
        </w:rPr>
        <w:br/>
      </w:r>
      <w:r w:rsidRPr="00315489">
        <w:rPr>
          <w:rFonts w:ascii="Times New Roman" w:hAnsi="Times New Roman"/>
        </w:rPr>
        <w:t>nad przedsięwzięciami służącymi rozwojowi systemu readaptacji społecznej.</w:t>
      </w:r>
    </w:p>
    <w:p w:rsidR="006F36CB" w:rsidRPr="006F36CB" w:rsidRDefault="00655097" w:rsidP="0095362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u w:val="single"/>
        </w:rPr>
      </w:pPr>
      <w:r w:rsidRPr="00315489">
        <w:rPr>
          <w:rFonts w:ascii="Times New Roman" w:hAnsi="Times New Roman"/>
        </w:rPr>
        <w:t xml:space="preserve">Informacje o statusie prawnym, składzie, działalności Rady Głównej do Spraw Społecznej Readaptacji i Pomocy Skazanym, w tym podjęte uchwały oraz sprawozdania z działalności zamieszczane są w Biuletynie Informacji Publicznej Ministerstwa Sprawiedliwości pod adresem: </w:t>
      </w:r>
      <w:hyperlink r:id="rId10" w:history="1">
        <w:r w:rsidR="006F36CB" w:rsidRPr="006F36CB">
          <w:rPr>
            <w:rStyle w:val="Hipercze"/>
            <w:rFonts w:ascii="Times New Roman" w:hAnsi="Times New Roman"/>
            <w:color w:val="000000" w:themeColor="text1"/>
          </w:rPr>
          <w:t>https://www.gov.pl/web/sprawiedliwosc/rada-glowna-ds-spolecznej-readaptacji-i-pomocy-skazanym</w:t>
        </w:r>
      </w:hyperlink>
      <w:r w:rsidR="00A01E8E" w:rsidRPr="006F36CB">
        <w:rPr>
          <w:rFonts w:ascii="Times New Roman" w:hAnsi="Times New Roman"/>
          <w:color w:val="000000" w:themeColor="text1"/>
          <w:u w:val="single"/>
        </w:rPr>
        <w:t>.</w:t>
      </w:r>
    </w:p>
    <w:p w:rsidR="00022BC9" w:rsidRDefault="00022BC9" w:rsidP="0007720D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b/>
        </w:rPr>
      </w:pPr>
    </w:p>
    <w:p w:rsidR="001A22E3" w:rsidRPr="006F36CB" w:rsidRDefault="00586404" w:rsidP="0007720D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V.</w:t>
      </w:r>
      <w:r>
        <w:rPr>
          <w:rFonts w:ascii="Times New Roman" w:hAnsi="Times New Roman"/>
          <w:b/>
        </w:rPr>
        <w:tab/>
      </w:r>
      <w:r w:rsidR="001A22E3" w:rsidRPr="00315489">
        <w:rPr>
          <w:rFonts w:ascii="Times New Roman" w:hAnsi="Times New Roman"/>
          <w:b/>
        </w:rPr>
        <w:t xml:space="preserve">Społeczna Rada do spraw </w:t>
      </w:r>
      <w:r w:rsidR="00871BD5">
        <w:rPr>
          <w:rFonts w:ascii="Times New Roman" w:hAnsi="Times New Roman"/>
          <w:b/>
        </w:rPr>
        <w:t xml:space="preserve"> </w:t>
      </w:r>
      <w:r w:rsidR="001A22E3" w:rsidRPr="00315489">
        <w:rPr>
          <w:rFonts w:ascii="Times New Roman" w:hAnsi="Times New Roman"/>
          <w:b/>
        </w:rPr>
        <w:t xml:space="preserve">Alternatywnych </w:t>
      </w:r>
      <w:r w:rsidR="00871BD5">
        <w:rPr>
          <w:rFonts w:ascii="Times New Roman" w:hAnsi="Times New Roman"/>
          <w:b/>
        </w:rPr>
        <w:t xml:space="preserve"> </w:t>
      </w:r>
      <w:r w:rsidR="001A22E3" w:rsidRPr="00315489">
        <w:rPr>
          <w:rFonts w:ascii="Times New Roman" w:hAnsi="Times New Roman"/>
          <w:b/>
        </w:rPr>
        <w:t xml:space="preserve">Metod </w:t>
      </w:r>
      <w:r w:rsidR="00871BD5">
        <w:rPr>
          <w:rFonts w:ascii="Times New Roman" w:hAnsi="Times New Roman"/>
          <w:b/>
        </w:rPr>
        <w:t xml:space="preserve">   </w:t>
      </w:r>
      <w:r w:rsidR="001A22E3" w:rsidRPr="00315489">
        <w:rPr>
          <w:rFonts w:ascii="Times New Roman" w:hAnsi="Times New Roman"/>
          <w:b/>
        </w:rPr>
        <w:t xml:space="preserve">Rozwiązywania </w:t>
      </w:r>
      <w:r w:rsidR="0007720D">
        <w:rPr>
          <w:rFonts w:ascii="Times New Roman" w:hAnsi="Times New Roman"/>
          <w:b/>
        </w:rPr>
        <w:t>Sporów</w:t>
      </w:r>
      <w:r w:rsidR="0007720D">
        <w:rPr>
          <w:rFonts w:ascii="Times New Roman" w:hAnsi="Times New Roman"/>
          <w:b/>
        </w:rPr>
        <w:tab/>
      </w:r>
      <w:r w:rsidR="0007720D">
        <w:rPr>
          <w:rFonts w:ascii="Times New Roman" w:hAnsi="Times New Roman"/>
          <w:b/>
        </w:rPr>
        <w:tab/>
      </w:r>
      <w:r w:rsidR="0007720D">
        <w:rPr>
          <w:rFonts w:ascii="Times New Roman" w:hAnsi="Times New Roman"/>
          <w:b/>
        </w:rPr>
        <w:tab/>
      </w:r>
      <w:r w:rsidR="001A22E3" w:rsidRPr="00315489">
        <w:rPr>
          <w:rFonts w:ascii="Times New Roman" w:hAnsi="Times New Roman"/>
          <w:b/>
        </w:rPr>
        <w:t>przy Ministrze Sprawiedliwości</w:t>
      </w:r>
    </w:p>
    <w:p w:rsidR="00A5080B" w:rsidRPr="00EA1618" w:rsidRDefault="00A5080B" w:rsidP="00A5080B">
      <w:pPr>
        <w:autoSpaceDE w:val="0"/>
        <w:autoSpaceDN w:val="0"/>
        <w:adjustRightInd w:val="0"/>
        <w:spacing w:before="173" w:after="0" w:line="403" w:lineRule="exact"/>
        <w:ind w:right="29" w:firstLine="720"/>
        <w:jc w:val="both"/>
        <w:rPr>
          <w:rFonts w:ascii="Times New Roman" w:hAnsi="Times New Roman"/>
          <w:b/>
          <w:i/>
          <w:color w:val="92D050"/>
          <w:u w:val="single"/>
        </w:rPr>
      </w:pPr>
      <w:r w:rsidRPr="00315489">
        <w:rPr>
          <w:rFonts w:ascii="Times New Roman" w:hAnsi="Times New Roman"/>
        </w:rPr>
        <w:t xml:space="preserve">Społeczna Rada do spraw Alternatywnych Metod Rozwiązywania Sporów przy Ministrze Sprawiedliwości </w:t>
      </w:r>
      <w:r w:rsidR="00577507">
        <w:rPr>
          <w:rFonts w:ascii="Times New Roman" w:hAnsi="Times New Roman"/>
        </w:rPr>
        <w:t>została powołana, jako organ pomocniczy</w:t>
      </w:r>
      <w:r w:rsidRPr="00315489">
        <w:rPr>
          <w:rFonts w:ascii="Times New Roman" w:hAnsi="Times New Roman"/>
        </w:rPr>
        <w:t xml:space="preserve"> Ministra Sprawiedliwości</w:t>
      </w:r>
      <w:r w:rsidR="00577507">
        <w:rPr>
          <w:rFonts w:ascii="Times New Roman" w:hAnsi="Times New Roman"/>
        </w:rPr>
        <w:t>,</w:t>
      </w:r>
      <w:r w:rsidRPr="00315489">
        <w:rPr>
          <w:rFonts w:ascii="Times New Roman" w:hAnsi="Times New Roman"/>
        </w:rPr>
        <w:t xml:space="preserve"> na podstawie zarządzenia Ministra Sprawiedliwości z dnia 2 marca 2015 r. w sprawie powołania Społecznej Rady </w:t>
      </w:r>
      <w:r w:rsidRPr="00315489">
        <w:rPr>
          <w:rFonts w:ascii="Times New Roman" w:hAnsi="Times New Roman"/>
        </w:rPr>
        <w:lastRenderedPageBreak/>
        <w:t xml:space="preserve">do spraw Alternatywnych Metod Rozwiązywania Sporów przy Ministrze Sprawiedliwości </w:t>
      </w:r>
      <w:r>
        <w:rPr>
          <w:rFonts w:ascii="Times New Roman" w:hAnsi="Times New Roman"/>
        </w:rPr>
        <w:br/>
      </w:r>
      <w:r w:rsidRPr="00315489">
        <w:rPr>
          <w:rFonts w:ascii="Times New Roman" w:hAnsi="Times New Roman"/>
        </w:rPr>
        <w:t>(Dz.Urz. Min</w:t>
      </w:r>
      <w:r w:rsidR="00B74226">
        <w:rPr>
          <w:rFonts w:ascii="Times New Roman" w:hAnsi="Times New Roman"/>
        </w:rPr>
        <w:t>istra</w:t>
      </w:r>
      <w:r w:rsidRPr="00315489">
        <w:rPr>
          <w:rFonts w:ascii="Times New Roman" w:hAnsi="Times New Roman"/>
        </w:rPr>
        <w:t xml:space="preserve"> Spraw</w:t>
      </w:r>
      <w:r w:rsidR="001E70DF">
        <w:rPr>
          <w:rFonts w:ascii="Times New Roman" w:hAnsi="Times New Roman"/>
        </w:rPr>
        <w:t>iedliwości z 2015 r. poz. 87, z późn.</w:t>
      </w:r>
      <w:r w:rsidRPr="00315489">
        <w:rPr>
          <w:rFonts w:ascii="Times New Roman" w:hAnsi="Times New Roman"/>
        </w:rPr>
        <w:t xml:space="preserve"> zm.).</w:t>
      </w:r>
      <w:r w:rsidR="001F54DC">
        <w:rPr>
          <w:rFonts w:ascii="Times New Roman" w:hAnsi="Times New Roman"/>
        </w:rPr>
        <w:t xml:space="preserve"> </w:t>
      </w:r>
    </w:p>
    <w:p w:rsidR="00A5080B" w:rsidRPr="00315489" w:rsidRDefault="00D30A32" w:rsidP="00A5080B">
      <w:pPr>
        <w:autoSpaceDE w:val="0"/>
        <w:autoSpaceDN w:val="0"/>
        <w:adjustRightInd w:val="0"/>
        <w:spacing w:after="0" w:line="413" w:lineRule="exact"/>
        <w:ind w:right="2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Odnośnie zadań  Rady należy wymienić </w:t>
      </w:r>
      <w:r w:rsidR="00A5080B" w:rsidRPr="00315489">
        <w:rPr>
          <w:rFonts w:ascii="Times New Roman" w:hAnsi="Times New Roman"/>
        </w:rPr>
        <w:t>proponowanie i prowadzenie działań w kierunku rozwoju alternatywnych metod rozwiązywania sporów, w szczególności:</w:t>
      </w:r>
    </w:p>
    <w:p w:rsidR="00A5080B" w:rsidRPr="00315489" w:rsidRDefault="00A5080B" w:rsidP="00A5080B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proponowanie rozwiązań o charakterze prawnym oraz organizacyjno-praktycznym służących rozwojowi alternatywnych metod rozwiązywania sporów, w szczególności mediacji,</w:t>
      </w:r>
    </w:p>
    <w:p w:rsidR="00A5080B" w:rsidRPr="00315489" w:rsidRDefault="00A5080B" w:rsidP="00A5080B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opiniowanie projektów aktów prawnych służących rozwojowi alternatywnych metod rozwiązywania sporów, w szczególności mediacji,</w:t>
      </w:r>
    </w:p>
    <w:p w:rsidR="00A5080B" w:rsidRPr="00315489" w:rsidRDefault="00A5080B" w:rsidP="00A5080B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opracowanie i propagowanie zasad etycznych pracy mediatora i postępowania mediacyjnego oraz standardów szkolenia mediatorów.</w:t>
      </w:r>
    </w:p>
    <w:p w:rsidR="00022BC9" w:rsidRDefault="00022BC9" w:rsidP="00A5080B">
      <w:pPr>
        <w:autoSpaceDE w:val="0"/>
        <w:autoSpaceDN w:val="0"/>
        <w:adjustRightInd w:val="0"/>
        <w:spacing w:after="0" w:line="413" w:lineRule="exact"/>
        <w:ind w:firstLine="710"/>
        <w:jc w:val="both"/>
        <w:rPr>
          <w:rFonts w:ascii="Times New Roman" w:hAnsi="Times New Roman"/>
        </w:rPr>
      </w:pPr>
    </w:p>
    <w:p w:rsidR="00762364" w:rsidRDefault="00A5080B" w:rsidP="00762364">
      <w:pPr>
        <w:tabs>
          <w:tab w:val="left" w:pos="1440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5489">
        <w:rPr>
          <w:rFonts w:ascii="Times New Roman" w:hAnsi="Times New Roman"/>
        </w:rPr>
        <w:t>W roku 2018 w pracach Rady uczestniczyło grono 20 ekspertów</w:t>
      </w:r>
      <w:r w:rsidR="00436A5A">
        <w:rPr>
          <w:rFonts w:ascii="Times New Roman" w:hAnsi="Times New Roman"/>
        </w:rPr>
        <w:t xml:space="preserve"> (m.in.</w:t>
      </w:r>
      <w:r w:rsidR="00436A5A" w:rsidRPr="00436A5A">
        <w:rPr>
          <w:rFonts w:ascii="Times New Roman" w:hAnsi="Times New Roman"/>
        </w:rPr>
        <w:t xml:space="preserve"> </w:t>
      </w:r>
      <w:r w:rsidR="00436A5A" w:rsidRPr="00315489">
        <w:rPr>
          <w:rFonts w:ascii="Times New Roman" w:hAnsi="Times New Roman"/>
        </w:rPr>
        <w:t>mediatorów, sędziów, prawników,</w:t>
      </w:r>
      <w:r w:rsidR="00436A5A">
        <w:rPr>
          <w:rFonts w:ascii="Times New Roman" w:hAnsi="Times New Roman"/>
        </w:rPr>
        <w:t xml:space="preserve"> nauczycieli akademickich)</w:t>
      </w:r>
      <w:r w:rsidR="00762364" w:rsidRPr="00D46C57">
        <w:rPr>
          <w:rFonts w:ascii="Times New Roman" w:hAnsi="Times New Roman"/>
        </w:rPr>
        <w:t>, w tym</w:t>
      </w:r>
      <w:r w:rsidR="00436A5A" w:rsidRPr="00D46C57">
        <w:rPr>
          <w:rFonts w:ascii="Times New Roman" w:hAnsi="Times New Roman"/>
        </w:rPr>
        <w:t xml:space="preserve"> </w:t>
      </w:r>
      <w:r w:rsidR="00762364" w:rsidRPr="00D46C57">
        <w:rPr>
          <w:rFonts w:ascii="Times New Roman" w:hAnsi="Times New Roman"/>
        </w:rPr>
        <w:t>13 reprezentantów</w:t>
      </w:r>
      <w:r w:rsidR="00762364">
        <w:rPr>
          <w:rFonts w:ascii="Times New Roman" w:eastAsia="Calibri" w:hAnsi="Times New Roman"/>
          <w:sz w:val="24"/>
          <w:szCs w:val="24"/>
          <w:lang w:eastAsia="en-US"/>
        </w:rPr>
        <w:t xml:space="preserve"> organizacji pozarządowych.</w:t>
      </w:r>
      <w:r w:rsidR="00762364" w:rsidRPr="000E7E8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46C57" w:rsidRDefault="00D46C57" w:rsidP="00A5080B">
      <w:pPr>
        <w:autoSpaceDE w:val="0"/>
        <w:autoSpaceDN w:val="0"/>
        <w:adjustRightInd w:val="0"/>
        <w:spacing w:after="0" w:line="413" w:lineRule="exact"/>
        <w:ind w:firstLine="710"/>
        <w:jc w:val="both"/>
        <w:rPr>
          <w:rFonts w:ascii="Times New Roman" w:hAnsi="Times New Roman"/>
        </w:rPr>
      </w:pPr>
    </w:p>
    <w:p w:rsidR="00A5080B" w:rsidRPr="00315489" w:rsidRDefault="00A5080B" w:rsidP="00A5080B">
      <w:pPr>
        <w:autoSpaceDE w:val="0"/>
        <w:autoSpaceDN w:val="0"/>
        <w:adjustRightInd w:val="0"/>
        <w:spacing w:after="0" w:line="413" w:lineRule="exact"/>
        <w:ind w:firstLine="710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W ramach działań podejmowanych przez Społeczną Radę do spraw Alternatywnych Metod Rozwiązywania Sporów przy Ministrze Sprawiedliwości można wymienić m.in.:</w:t>
      </w:r>
    </w:p>
    <w:p w:rsidR="00A5080B" w:rsidRPr="00315489" w:rsidRDefault="00A5080B" w:rsidP="00A5080B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przygotowanie broszur informacyjnych do publikacji na stronach Ministerstwa Sprawiedliwości;</w:t>
      </w:r>
    </w:p>
    <w:p w:rsidR="00A5080B" w:rsidRPr="00315489" w:rsidRDefault="00A5080B" w:rsidP="00A5080B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przygotowanie dla Sądów Okręgowych scenariuszy spotkań informacyjnych na temat mediacji jako polubownej metody rozwiązywania sporów;</w:t>
      </w:r>
    </w:p>
    <w:p w:rsidR="00A5080B" w:rsidRPr="00315489" w:rsidRDefault="00A5080B" w:rsidP="00A5080B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przyjęcie rekomendacji z wytycznymi dla sędziów w zakresie kryteriów, które mogą być pomocne przy wyborze mediatora w postępowaniu sądowym;</w:t>
      </w:r>
    </w:p>
    <w:p w:rsidR="00A5080B" w:rsidRPr="00315489" w:rsidRDefault="00A5080B" w:rsidP="00A5080B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aktywizację sędziów i udzielenie im pomocy w działaniach na rzecz popularyzacji mediacji, w szczególności poprzez spotkania z sędziami-koordynatorami ds. mediacji;</w:t>
      </w:r>
    </w:p>
    <w:p w:rsidR="00A5080B" w:rsidRPr="00315489" w:rsidRDefault="00A5080B" w:rsidP="00A5080B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 xml:space="preserve">prace nad projektem ustawy o zmianie ustawy - Kodeks postępowania cywilnego </w:t>
      </w:r>
      <w:r w:rsidRPr="00315489">
        <w:rPr>
          <w:rFonts w:ascii="Times New Roman" w:hAnsi="Times New Roman"/>
        </w:rPr>
        <w:br/>
        <w:t>oraz niektórych innych ustaw w związku ze wspieraniem polubownych metod rozwiązywania sporów;</w:t>
      </w:r>
    </w:p>
    <w:p w:rsidR="00A5080B" w:rsidRPr="00315489" w:rsidRDefault="00931C16" w:rsidP="002E1277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udział </w:t>
      </w:r>
      <w:r w:rsidR="00A5080B" w:rsidRPr="00315489">
        <w:rPr>
          <w:rFonts w:ascii="Times New Roman" w:hAnsi="Times New Roman"/>
        </w:rPr>
        <w:t>w konsultacjach projektu n</w:t>
      </w:r>
      <w:r w:rsidR="002E1277">
        <w:rPr>
          <w:rFonts w:ascii="Times New Roman" w:hAnsi="Times New Roman"/>
        </w:rPr>
        <w:t xml:space="preserve">owelizacji kodeksu rodzinnego  </w:t>
      </w:r>
      <w:r w:rsidR="00A5080B" w:rsidRPr="00315489">
        <w:rPr>
          <w:rFonts w:ascii="Times New Roman" w:hAnsi="Times New Roman"/>
        </w:rPr>
        <w:t>i  opiekuńczego;</w:t>
      </w:r>
    </w:p>
    <w:p w:rsidR="00A5080B" w:rsidRPr="00315489" w:rsidRDefault="00A5080B" w:rsidP="00A5080B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podjęcie uchwały w przedmiocie konieczności nowelizacji przepisu art. 183</w:t>
      </w:r>
      <w:r w:rsidRPr="00315489">
        <w:rPr>
          <w:rFonts w:ascii="Times New Roman" w:hAnsi="Times New Roman"/>
          <w:vertAlign w:val="superscript"/>
        </w:rPr>
        <w:t>15</w:t>
      </w:r>
      <w:r w:rsidRPr="00315489">
        <w:rPr>
          <w:rFonts w:ascii="Times New Roman" w:hAnsi="Times New Roman"/>
        </w:rPr>
        <w:t xml:space="preserve"> § 2 Kodeksu postępowania cywilnego;</w:t>
      </w:r>
    </w:p>
    <w:p w:rsidR="00A5080B" w:rsidRDefault="00A5080B" w:rsidP="00A5080B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lastRenderedPageBreak/>
        <w:t xml:space="preserve">opiniowanie i omawianie dokumentów, informacji oraz projektów ustaw opracowywanych przez inne instytucje, w tym omówienie projektów ustawy </w:t>
      </w:r>
      <w:r w:rsidRPr="00315489">
        <w:rPr>
          <w:rFonts w:ascii="Times New Roman" w:hAnsi="Times New Roman"/>
        </w:rPr>
        <w:br/>
        <w:t>o sporach zbiorowych oraz ordynacji podatkowej w kwestiach dotyczących mediacji;</w:t>
      </w:r>
    </w:p>
    <w:p w:rsidR="00224E02" w:rsidRPr="00315489" w:rsidRDefault="00224E02" w:rsidP="00224E02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 xml:space="preserve">udział w pracach dotyczących przygotowania Deklaracji o stosowaniu mediacji </w:t>
      </w:r>
      <w:r w:rsidRPr="00315489">
        <w:rPr>
          <w:rFonts w:ascii="Times New Roman" w:hAnsi="Times New Roman"/>
        </w:rPr>
        <w:br/>
        <w:t>i innych alternatywnych metod rozwiązywania sporów (ADR) przez Kancelarie Prawne oraz Przedsiębiorstwa Gospodarcze;</w:t>
      </w:r>
    </w:p>
    <w:p w:rsidR="00224E02" w:rsidRPr="00315489" w:rsidRDefault="00224E02" w:rsidP="00224E02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 xml:space="preserve">konsultacja podręcznika Standardów funkcjonowania Centrum Arbitrażu </w:t>
      </w:r>
      <w:r w:rsidRPr="00315489">
        <w:rPr>
          <w:rFonts w:ascii="Times New Roman" w:hAnsi="Times New Roman"/>
        </w:rPr>
        <w:br/>
        <w:t>i Mediacji (CAM) w ramach projektu Programu Operacyjnego Wiedza Edukacja Rozwój 2014-2020;</w:t>
      </w:r>
    </w:p>
    <w:p w:rsidR="00224E02" w:rsidRPr="00315489" w:rsidRDefault="00224E02" w:rsidP="00224E02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udział w pracach nad przygotowaniem tzw. „Białej Księgi Mediacji";</w:t>
      </w:r>
    </w:p>
    <w:p w:rsidR="00224E02" w:rsidRPr="00315489" w:rsidRDefault="00224E02" w:rsidP="00224E02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 xml:space="preserve">udział w konferencjach, szkoleniach i seminariach organizowanych </w:t>
      </w:r>
      <w:r w:rsidR="002E1277">
        <w:rPr>
          <w:rFonts w:ascii="Times New Roman" w:hAnsi="Times New Roman"/>
        </w:rPr>
        <w:br/>
      </w:r>
      <w:r w:rsidRPr="00315489">
        <w:rPr>
          <w:rFonts w:ascii="Times New Roman" w:hAnsi="Times New Roman"/>
        </w:rPr>
        <w:t>przez Ministerstwo Sprawiedliwości;</w:t>
      </w:r>
    </w:p>
    <w:p w:rsidR="00224E02" w:rsidRPr="00315489" w:rsidRDefault="00224E02" w:rsidP="00224E02">
      <w:pPr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ind w:left="1440" w:hanging="365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>organizacja obchodów Międzynarodowego Dnia Mediacji oraz Tygodnia Mediacji.</w:t>
      </w:r>
    </w:p>
    <w:p w:rsidR="000E7E8F" w:rsidRDefault="00224E02" w:rsidP="000E7E8F">
      <w:pPr>
        <w:tabs>
          <w:tab w:val="left" w:pos="1440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/>
        </w:rPr>
      </w:pPr>
      <w:r w:rsidRPr="00315489">
        <w:rPr>
          <w:rFonts w:ascii="Times New Roman" w:hAnsi="Times New Roman"/>
        </w:rPr>
        <w:t xml:space="preserve">              Informacje o statusie prawnym, składzie, działalności Społecznej Rady do spraw Alternatywnych Metod Rozwiązywania Sporów przy Ministrze Sprawiedliwości oraz notatki </w:t>
      </w:r>
      <w:r w:rsidRPr="00315489">
        <w:rPr>
          <w:rFonts w:ascii="Times New Roman" w:hAnsi="Times New Roman"/>
        </w:rPr>
        <w:br/>
        <w:t>z poszczeg</w:t>
      </w:r>
      <w:r w:rsidR="00861747">
        <w:rPr>
          <w:rFonts w:ascii="Times New Roman" w:hAnsi="Times New Roman"/>
        </w:rPr>
        <w:t>ólnych posiedzeń zamieszczane były</w:t>
      </w:r>
      <w:r w:rsidRPr="00315489">
        <w:rPr>
          <w:rFonts w:ascii="Times New Roman" w:hAnsi="Times New Roman"/>
        </w:rPr>
        <w:t xml:space="preserve"> na stronie internetowej Ministerstwa Sprawiedliwości pod adresem: </w:t>
      </w:r>
      <w:hyperlink r:id="rId11" w:history="1">
        <w:r w:rsidRPr="00315489">
          <w:rPr>
            <w:rStyle w:val="Hipercze"/>
            <w:rFonts w:ascii="Times New Roman" w:hAnsi="Times New Roman"/>
            <w:color w:val="auto"/>
          </w:rPr>
          <w:t>https://www.ms.gov.pl/pl/dzialalnosc/mediacie/spoleczna-rada-ds-alternatywnych-metod-rozwiazywania-konfliktow-i-sporow/o-radzie/</w:t>
        </w:r>
      </w:hyperlink>
      <w:r w:rsidRPr="00315489">
        <w:rPr>
          <w:rFonts w:ascii="Times New Roman" w:hAnsi="Times New Roman"/>
        </w:rPr>
        <w:t>.</w:t>
      </w:r>
      <w:r w:rsidR="001F54DC" w:rsidRPr="001F54DC">
        <w:rPr>
          <w:rFonts w:ascii="Times New Roman" w:eastAsia="Calibri" w:hAnsi="Times New Roman"/>
          <w:color w:val="1F497D"/>
          <w:lang w:eastAsia="en-US"/>
        </w:rPr>
        <w:t xml:space="preserve"> </w:t>
      </w:r>
      <w:r w:rsidR="001F54DC">
        <w:rPr>
          <w:rFonts w:ascii="Times New Roman" w:eastAsia="Calibri" w:hAnsi="Times New Roman"/>
          <w:color w:val="1F497D"/>
          <w:lang w:eastAsia="en-US"/>
        </w:rPr>
        <w:br/>
      </w:r>
      <w:r w:rsidR="001F54DC">
        <w:rPr>
          <w:rFonts w:ascii="Times New Roman" w:eastAsia="Calibri" w:hAnsi="Times New Roman"/>
          <w:color w:val="1F497D"/>
          <w:lang w:eastAsia="en-US"/>
        </w:rPr>
        <w:tab/>
      </w:r>
      <w:r w:rsidR="001F54DC" w:rsidRPr="001F54DC">
        <w:rPr>
          <w:rFonts w:ascii="Times New Roman" w:eastAsia="Calibri" w:hAnsi="Times New Roman"/>
          <w:lang w:eastAsia="en-US"/>
        </w:rPr>
        <w:t>Kadencja Społecznej Rady do spraw Alternatywnych Metod Rozwiązywania Sporów przy Ministrze Sprawiedliwości upłynęła z dniem 31 marca 2019 r.</w:t>
      </w:r>
      <w:r w:rsidR="009E0604">
        <w:rPr>
          <w:rFonts w:ascii="Times New Roman" w:eastAsia="Calibri" w:hAnsi="Times New Roman"/>
          <w:lang w:eastAsia="en-US"/>
        </w:rPr>
        <w:t xml:space="preserve"> </w:t>
      </w:r>
    </w:p>
    <w:p w:rsidR="000445EA" w:rsidRPr="000445EA" w:rsidRDefault="000445EA" w:rsidP="000445EA">
      <w:pPr>
        <w:tabs>
          <w:tab w:val="left" w:pos="1440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>P</w:t>
      </w:r>
      <w:r>
        <w:rPr>
          <w:rFonts w:ascii="Times New Roman" w:eastAsia="Calibri" w:hAnsi="Times New Roman"/>
          <w:lang w:eastAsia="en-US"/>
        </w:rPr>
        <w:t>lanuje się</w:t>
      </w:r>
      <w:r w:rsidRPr="000445EA">
        <w:rPr>
          <w:rFonts w:ascii="Times New Roman" w:eastAsia="Calibri" w:hAnsi="Times New Roman"/>
          <w:lang w:eastAsia="en-US"/>
        </w:rPr>
        <w:t xml:space="preserve"> powołanie n</w:t>
      </w:r>
      <w:r w:rsidR="0086704F">
        <w:rPr>
          <w:rFonts w:ascii="Times New Roman" w:eastAsia="Calibri" w:hAnsi="Times New Roman"/>
          <w:lang w:eastAsia="en-US"/>
        </w:rPr>
        <w:t>owego składu Rady na IV kadencję do końca czerwca 2019 r.</w:t>
      </w:r>
      <w:r w:rsidRPr="000445EA">
        <w:rPr>
          <w:rFonts w:ascii="Times New Roman" w:eastAsia="Calibri" w:hAnsi="Times New Roman"/>
          <w:lang w:eastAsia="en-US"/>
        </w:rPr>
        <w:t xml:space="preserve"> </w:t>
      </w:r>
    </w:p>
    <w:p w:rsidR="000445EA" w:rsidRPr="000E7E8F" w:rsidRDefault="000445EA" w:rsidP="00692C8E">
      <w:pPr>
        <w:tabs>
          <w:tab w:val="left" w:pos="1440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/>
        </w:rPr>
      </w:pPr>
    </w:p>
    <w:p w:rsidR="00861747" w:rsidRPr="00EA1618" w:rsidRDefault="00861747" w:rsidP="00620F45">
      <w:pPr>
        <w:tabs>
          <w:tab w:val="left" w:pos="1440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/>
          <w:color w:val="92D050"/>
        </w:rPr>
      </w:pPr>
    </w:p>
    <w:p w:rsidR="00316317" w:rsidRPr="00020CB8" w:rsidRDefault="00316317" w:rsidP="00FD7746">
      <w:pPr>
        <w:pStyle w:val="Akapitzlist"/>
        <w:numPr>
          <w:ilvl w:val="0"/>
          <w:numId w:val="30"/>
        </w:numPr>
        <w:tabs>
          <w:tab w:val="left" w:pos="1440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hAnsi="Times New Roman"/>
          <w:b/>
          <w:i/>
          <w:color w:val="FF0000"/>
          <w:u w:val="single"/>
        </w:rPr>
      </w:pPr>
      <w:r w:rsidRPr="00020CB8">
        <w:rPr>
          <w:rFonts w:ascii="Times New Roman" w:hAnsi="Times New Roman"/>
          <w:b/>
        </w:rPr>
        <w:t xml:space="preserve">Działania </w:t>
      </w:r>
      <w:r w:rsidR="000908E2" w:rsidRPr="00020CB8">
        <w:rPr>
          <w:rFonts w:ascii="Times New Roman" w:hAnsi="Times New Roman"/>
          <w:b/>
        </w:rPr>
        <w:t xml:space="preserve"> </w:t>
      </w:r>
      <w:r w:rsidR="004B4C40" w:rsidRPr="00020CB8">
        <w:rPr>
          <w:rFonts w:ascii="Times New Roman" w:hAnsi="Times New Roman"/>
          <w:b/>
        </w:rPr>
        <w:t xml:space="preserve"> </w:t>
      </w:r>
      <w:r w:rsidRPr="00020CB8">
        <w:rPr>
          <w:rFonts w:ascii="Times New Roman" w:hAnsi="Times New Roman"/>
          <w:b/>
        </w:rPr>
        <w:t xml:space="preserve">informacyjne </w:t>
      </w:r>
      <w:r w:rsidR="004B4C40" w:rsidRPr="00020CB8">
        <w:rPr>
          <w:rFonts w:ascii="Times New Roman" w:hAnsi="Times New Roman"/>
          <w:b/>
        </w:rPr>
        <w:t xml:space="preserve">  </w:t>
      </w:r>
      <w:r w:rsidRPr="00020CB8">
        <w:rPr>
          <w:rFonts w:ascii="Times New Roman" w:hAnsi="Times New Roman"/>
          <w:b/>
        </w:rPr>
        <w:t xml:space="preserve">i </w:t>
      </w:r>
      <w:r w:rsidR="004B4C40" w:rsidRPr="00020CB8">
        <w:rPr>
          <w:rFonts w:ascii="Times New Roman" w:hAnsi="Times New Roman"/>
          <w:b/>
        </w:rPr>
        <w:t xml:space="preserve">  </w:t>
      </w:r>
      <w:r w:rsidRPr="00020CB8">
        <w:rPr>
          <w:rFonts w:ascii="Times New Roman" w:hAnsi="Times New Roman"/>
          <w:b/>
        </w:rPr>
        <w:t xml:space="preserve">promocyjne </w:t>
      </w:r>
      <w:r w:rsidR="004B4C40" w:rsidRPr="00020CB8">
        <w:rPr>
          <w:rFonts w:ascii="Times New Roman" w:hAnsi="Times New Roman"/>
          <w:b/>
        </w:rPr>
        <w:t xml:space="preserve">    </w:t>
      </w:r>
      <w:r w:rsidR="003B628F" w:rsidRPr="00020CB8">
        <w:rPr>
          <w:rFonts w:ascii="Times New Roman" w:hAnsi="Times New Roman"/>
          <w:b/>
        </w:rPr>
        <w:t xml:space="preserve">dotyczące </w:t>
      </w:r>
      <w:r w:rsidR="004B4C40" w:rsidRPr="00020CB8">
        <w:rPr>
          <w:rFonts w:ascii="Times New Roman" w:hAnsi="Times New Roman"/>
          <w:b/>
        </w:rPr>
        <w:t xml:space="preserve">    </w:t>
      </w:r>
      <w:r w:rsidR="0096490D" w:rsidRPr="00020CB8">
        <w:rPr>
          <w:rFonts w:ascii="Times New Roman" w:hAnsi="Times New Roman"/>
          <w:b/>
        </w:rPr>
        <w:t xml:space="preserve">alternatywnych </w:t>
      </w:r>
      <w:r w:rsidR="006F4B21" w:rsidRPr="00020CB8">
        <w:rPr>
          <w:rFonts w:ascii="Times New Roman" w:hAnsi="Times New Roman"/>
          <w:b/>
        </w:rPr>
        <w:t xml:space="preserve">    </w:t>
      </w:r>
      <w:r w:rsidR="004B4C40" w:rsidRPr="00020CB8">
        <w:rPr>
          <w:rFonts w:ascii="Times New Roman" w:hAnsi="Times New Roman"/>
          <w:b/>
        </w:rPr>
        <w:t xml:space="preserve"> </w:t>
      </w:r>
      <w:r w:rsidR="004B4C40" w:rsidRPr="00020CB8">
        <w:rPr>
          <w:rFonts w:ascii="Times New Roman" w:hAnsi="Times New Roman"/>
          <w:b/>
        </w:rPr>
        <w:tab/>
      </w:r>
      <w:r w:rsidR="000908E2" w:rsidRPr="00020CB8">
        <w:rPr>
          <w:rFonts w:ascii="Times New Roman" w:hAnsi="Times New Roman"/>
          <w:b/>
        </w:rPr>
        <w:t>s</w:t>
      </w:r>
      <w:r w:rsidR="0096490D" w:rsidRPr="00020CB8">
        <w:rPr>
          <w:rFonts w:ascii="Times New Roman" w:hAnsi="Times New Roman"/>
          <w:b/>
        </w:rPr>
        <w:t xml:space="preserve">posobów </w:t>
      </w:r>
      <w:r w:rsidR="006F4B21" w:rsidRPr="00020CB8">
        <w:rPr>
          <w:rFonts w:ascii="Times New Roman" w:hAnsi="Times New Roman"/>
          <w:b/>
        </w:rPr>
        <w:t xml:space="preserve">  </w:t>
      </w:r>
      <w:r w:rsidR="00277967" w:rsidRPr="00020CB8">
        <w:rPr>
          <w:rFonts w:ascii="Times New Roman" w:hAnsi="Times New Roman"/>
          <w:b/>
        </w:rPr>
        <w:t xml:space="preserve">  </w:t>
      </w:r>
      <w:r w:rsidR="0096490D" w:rsidRPr="00020CB8">
        <w:rPr>
          <w:rFonts w:ascii="Times New Roman" w:hAnsi="Times New Roman"/>
          <w:b/>
        </w:rPr>
        <w:t xml:space="preserve">rozstrzygania </w:t>
      </w:r>
      <w:r w:rsidR="00277967" w:rsidRPr="00020CB8">
        <w:rPr>
          <w:rFonts w:ascii="Times New Roman" w:hAnsi="Times New Roman"/>
          <w:b/>
        </w:rPr>
        <w:t xml:space="preserve">  </w:t>
      </w:r>
      <w:r w:rsidR="0096490D" w:rsidRPr="00020CB8">
        <w:rPr>
          <w:rFonts w:ascii="Times New Roman" w:hAnsi="Times New Roman"/>
          <w:b/>
        </w:rPr>
        <w:t xml:space="preserve">sporów, </w:t>
      </w:r>
      <w:r w:rsidR="00277967" w:rsidRPr="00020CB8">
        <w:rPr>
          <w:rFonts w:ascii="Times New Roman" w:hAnsi="Times New Roman"/>
          <w:b/>
        </w:rPr>
        <w:t xml:space="preserve">  </w:t>
      </w:r>
      <w:r w:rsidR="00021A86" w:rsidRPr="00020CB8">
        <w:rPr>
          <w:rFonts w:ascii="Times New Roman" w:hAnsi="Times New Roman"/>
          <w:b/>
        </w:rPr>
        <w:t xml:space="preserve">w szczególności mediacji, </w:t>
      </w:r>
      <w:r w:rsidRPr="00020CB8">
        <w:rPr>
          <w:rFonts w:ascii="Times New Roman" w:hAnsi="Times New Roman"/>
          <w:b/>
        </w:rPr>
        <w:t xml:space="preserve">podnoszące </w:t>
      </w:r>
      <w:r w:rsidR="00277967" w:rsidRPr="00020CB8">
        <w:rPr>
          <w:rFonts w:ascii="Times New Roman" w:hAnsi="Times New Roman"/>
          <w:b/>
        </w:rPr>
        <w:tab/>
        <w:t xml:space="preserve">świadomość  </w:t>
      </w:r>
      <w:r w:rsidRPr="00020CB8">
        <w:rPr>
          <w:rFonts w:ascii="Times New Roman" w:hAnsi="Times New Roman"/>
          <w:b/>
        </w:rPr>
        <w:t xml:space="preserve">strony </w:t>
      </w:r>
      <w:r w:rsidR="00277967" w:rsidRPr="00020CB8">
        <w:rPr>
          <w:rFonts w:ascii="Times New Roman" w:hAnsi="Times New Roman"/>
          <w:b/>
        </w:rPr>
        <w:t xml:space="preserve">  </w:t>
      </w:r>
      <w:r w:rsidRPr="00020CB8">
        <w:rPr>
          <w:rFonts w:ascii="Times New Roman" w:hAnsi="Times New Roman"/>
          <w:b/>
        </w:rPr>
        <w:t xml:space="preserve">społecznej </w:t>
      </w:r>
      <w:r w:rsidR="00277967" w:rsidRPr="00020CB8">
        <w:rPr>
          <w:rFonts w:ascii="Times New Roman" w:hAnsi="Times New Roman"/>
          <w:b/>
        </w:rPr>
        <w:t xml:space="preserve">  </w:t>
      </w:r>
      <w:r w:rsidRPr="00020CB8">
        <w:rPr>
          <w:rFonts w:ascii="Times New Roman" w:hAnsi="Times New Roman"/>
          <w:b/>
        </w:rPr>
        <w:t xml:space="preserve">w </w:t>
      </w:r>
      <w:r w:rsidR="00277967" w:rsidRPr="00020CB8">
        <w:rPr>
          <w:rFonts w:ascii="Times New Roman" w:hAnsi="Times New Roman"/>
          <w:b/>
        </w:rPr>
        <w:t xml:space="preserve"> </w:t>
      </w:r>
      <w:r w:rsidRPr="00020CB8">
        <w:rPr>
          <w:rFonts w:ascii="Times New Roman" w:hAnsi="Times New Roman"/>
          <w:b/>
        </w:rPr>
        <w:t xml:space="preserve">zakresie </w:t>
      </w:r>
      <w:r w:rsidR="00277967" w:rsidRPr="00020CB8">
        <w:rPr>
          <w:rFonts w:ascii="Times New Roman" w:hAnsi="Times New Roman"/>
          <w:b/>
        </w:rPr>
        <w:t xml:space="preserve"> </w:t>
      </w:r>
      <w:r w:rsidRPr="00020CB8">
        <w:rPr>
          <w:rFonts w:ascii="Times New Roman" w:hAnsi="Times New Roman"/>
          <w:b/>
        </w:rPr>
        <w:t>działalnośc</w:t>
      </w:r>
      <w:r w:rsidR="00360573" w:rsidRPr="00020CB8">
        <w:rPr>
          <w:rFonts w:ascii="Times New Roman" w:hAnsi="Times New Roman"/>
          <w:b/>
        </w:rPr>
        <w:t xml:space="preserve">i </w:t>
      </w:r>
      <w:r w:rsidR="00FD1546" w:rsidRPr="00020CB8">
        <w:rPr>
          <w:rFonts w:ascii="Times New Roman" w:hAnsi="Times New Roman"/>
          <w:b/>
        </w:rPr>
        <w:t xml:space="preserve"> </w:t>
      </w:r>
      <w:r w:rsidR="00277967" w:rsidRPr="00020CB8">
        <w:rPr>
          <w:rFonts w:ascii="Times New Roman" w:hAnsi="Times New Roman"/>
          <w:b/>
        </w:rPr>
        <w:t xml:space="preserve"> </w:t>
      </w:r>
      <w:r w:rsidR="00DD2152" w:rsidRPr="00020CB8">
        <w:rPr>
          <w:rFonts w:ascii="Times New Roman" w:hAnsi="Times New Roman"/>
          <w:b/>
        </w:rPr>
        <w:t xml:space="preserve">w </w:t>
      </w:r>
      <w:r w:rsidR="00FD1546" w:rsidRPr="00020CB8">
        <w:rPr>
          <w:rFonts w:ascii="Times New Roman" w:hAnsi="Times New Roman"/>
          <w:b/>
        </w:rPr>
        <w:t xml:space="preserve"> </w:t>
      </w:r>
      <w:r w:rsidR="00277967" w:rsidRPr="00020CB8">
        <w:rPr>
          <w:rFonts w:ascii="Times New Roman" w:hAnsi="Times New Roman"/>
          <w:b/>
        </w:rPr>
        <w:t xml:space="preserve"> </w:t>
      </w:r>
      <w:r w:rsidR="00DD2152" w:rsidRPr="00020CB8">
        <w:rPr>
          <w:rFonts w:ascii="Times New Roman" w:hAnsi="Times New Roman"/>
          <w:b/>
        </w:rPr>
        <w:t xml:space="preserve">tej </w:t>
      </w:r>
      <w:r w:rsidR="00FD1546" w:rsidRPr="00020CB8">
        <w:rPr>
          <w:rFonts w:ascii="Times New Roman" w:hAnsi="Times New Roman"/>
          <w:b/>
        </w:rPr>
        <w:t xml:space="preserve"> </w:t>
      </w:r>
      <w:r w:rsidR="00277967" w:rsidRPr="00020CB8">
        <w:rPr>
          <w:rFonts w:ascii="Times New Roman" w:hAnsi="Times New Roman"/>
          <w:b/>
        </w:rPr>
        <w:t xml:space="preserve">  </w:t>
      </w:r>
      <w:r w:rsidR="00DD2152" w:rsidRPr="00020CB8">
        <w:rPr>
          <w:rFonts w:ascii="Times New Roman" w:hAnsi="Times New Roman"/>
          <w:b/>
        </w:rPr>
        <w:t>dziedzinie</w:t>
      </w:r>
      <w:r w:rsidR="000908E2" w:rsidRPr="00020CB8">
        <w:rPr>
          <w:rFonts w:ascii="Times New Roman" w:hAnsi="Times New Roman"/>
          <w:b/>
        </w:rPr>
        <w:t xml:space="preserve"> </w:t>
      </w:r>
      <w:r w:rsidR="00DD2152" w:rsidRPr="00020CB8">
        <w:rPr>
          <w:rFonts w:ascii="Times New Roman" w:hAnsi="Times New Roman"/>
          <w:b/>
        </w:rPr>
        <w:t xml:space="preserve">                           </w:t>
      </w:r>
    </w:p>
    <w:p w:rsidR="00316317" w:rsidRPr="00316317" w:rsidRDefault="00DD2152" w:rsidP="00FD7746">
      <w:pPr>
        <w:tabs>
          <w:tab w:val="left" w:pos="1440"/>
        </w:tabs>
        <w:autoSpaceDE w:val="0"/>
        <w:autoSpaceDN w:val="0"/>
        <w:adjustRightInd w:val="0"/>
        <w:spacing w:before="10" w:after="0" w:line="413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4B4C40">
        <w:rPr>
          <w:rFonts w:ascii="Times New Roman" w:hAnsi="Times New Roman"/>
          <w:b/>
        </w:rPr>
        <w:t xml:space="preserve">                     </w:t>
      </w:r>
      <w:r w:rsidR="002E244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Mini</w:t>
      </w:r>
      <w:r w:rsidR="00FD1546">
        <w:rPr>
          <w:rFonts w:ascii="Times New Roman" w:hAnsi="Times New Roman"/>
          <w:b/>
        </w:rPr>
        <w:t>sters</w:t>
      </w:r>
      <w:r>
        <w:rPr>
          <w:rFonts w:ascii="Times New Roman" w:hAnsi="Times New Roman"/>
          <w:b/>
        </w:rPr>
        <w:t>twa Sprawiedliwości</w:t>
      </w:r>
    </w:p>
    <w:p w:rsidR="00224E02" w:rsidRPr="00315489" w:rsidRDefault="002C5DA8" w:rsidP="00224E02">
      <w:pPr>
        <w:autoSpaceDE w:val="0"/>
        <w:autoSpaceDN w:val="0"/>
        <w:adjustRightInd w:val="0"/>
        <w:spacing w:before="182" w:after="0" w:line="403" w:lineRule="exact"/>
        <w:ind w:right="29" w:firstLine="710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Ta forma</w:t>
      </w:r>
      <w:r w:rsidR="00224E02" w:rsidRPr="00315489">
        <w:rPr>
          <w:rFonts w:ascii="Times New Roman" w:eastAsiaTheme="minorEastAsia" w:hAnsi="Times New Roman"/>
        </w:rPr>
        <w:t xml:space="preserve"> współpra</w:t>
      </w:r>
      <w:r w:rsidR="00224E02">
        <w:rPr>
          <w:rFonts w:ascii="Times New Roman" w:eastAsiaTheme="minorEastAsia" w:hAnsi="Times New Roman"/>
        </w:rPr>
        <w:t>cy Ministerstwa Sprawiedliwości</w:t>
      </w:r>
      <w:r w:rsidR="00224E02" w:rsidRPr="00315489">
        <w:rPr>
          <w:rFonts w:ascii="Times New Roman" w:eastAsiaTheme="minorEastAsia" w:hAnsi="Times New Roman"/>
        </w:rPr>
        <w:t xml:space="preserve"> z organizacjami pozarządowymi </w:t>
      </w:r>
      <w:r>
        <w:rPr>
          <w:rFonts w:ascii="Times New Roman" w:eastAsiaTheme="minorEastAsia" w:hAnsi="Times New Roman"/>
        </w:rPr>
        <w:t>prowadzona jest</w:t>
      </w:r>
      <w:r w:rsidR="005D2D4F">
        <w:rPr>
          <w:rFonts w:ascii="Times New Roman" w:eastAsiaTheme="minorEastAsia" w:hAnsi="Times New Roman"/>
        </w:rPr>
        <w:t xml:space="preserve"> poprzez szeroki</w:t>
      </w:r>
      <w:r w:rsidR="00224E02" w:rsidRPr="00315489">
        <w:rPr>
          <w:rFonts w:ascii="Times New Roman" w:eastAsiaTheme="minorEastAsia" w:hAnsi="Times New Roman"/>
        </w:rPr>
        <w:t xml:space="preserve"> proc</w:t>
      </w:r>
      <w:r w:rsidR="00D34B98">
        <w:rPr>
          <w:rFonts w:ascii="Times New Roman" w:eastAsiaTheme="minorEastAsia" w:hAnsi="Times New Roman"/>
        </w:rPr>
        <w:t>es</w:t>
      </w:r>
      <w:r w:rsidR="005D2D4F">
        <w:rPr>
          <w:rFonts w:ascii="Times New Roman" w:eastAsiaTheme="minorEastAsia" w:hAnsi="Times New Roman"/>
        </w:rPr>
        <w:t xml:space="preserve"> konsultacyjno-informacyjny</w:t>
      </w:r>
      <w:r w:rsidR="00224E02" w:rsidRPr="00315489">
        <w:rPr>
          <w:rFonts w:ascii="Times New Roman" w:eastAsiaTheme="minorEastAsia" w:hAnsi="Times New Roman"/>
        </w:rPr>
        <w:t>. W procesie tym wykorzystywana jest wiedza, jaką dysponują organizacje społeczne, działające zarówno na poziomie centralnym, jak i lokalnym.</w:t>
      </w:r>
    </w:p>
    <w:p w:rsidR="00224E02" w:rsidRPr="00315489" w:rsidRDefault="00224E02" w:rsidP="00224E02">
      <w:pPr>
        <w:autoSpaceDE w:val="0"/>
        <w:autoSpaceDN w:val="0"/>
        <w:adjustRightInd w:val="0"/>
        <w:spacing w:after="0" w:line="413" w:lineRule="exact"/>
        <w:ind w:right="29" w:firstLine="710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 xml:space="preserve">Do inicjatyw podejmowanych </w:t>
      </w:r>
      <w:r w:rsidR="005A7AC0" w:rsidRPr="00315489">
        <w:rPr>
          <w:rFonts w:ascii="Times New Roman" w:eastAsiaTheme="minorEastAsia" w:hAnsi="Times New Roman"/>
        </w:rPr>
        <w:t xml:space="preserve">w tym zakresie </w:t>
      </w:r>
      <w:r w:rsidRPr="00315489">
        <w:rPr>
          <w:rFonts w:ascii="Times New Roman" w:eastAsiaTheme="minorEastAsia" w:hAnsi="Times New Roman"/>
        </w:rPr>
        <w:t>należały przede wszystkim:</w:t>
      </w:r>
    </w:p>
    <w:p w:rsidR="00224E02" w:rsidRPr="00315489" w:rsidRDefault="00224E02" w:rsidP="00224E02">
      <w:pPr>
        <w:widowControl w:val="0"/>
        <w:numPr>
          <w:ilvl w:val="0"/>
          <w:numId w:val="9"/>
        </w:numPr>
        <w:tabs>
          <w:tab w:val="left" w:pos="1075"/>
        </w:tabs>
        <w:autoSpaceDE w:val="0"/>
        <w:autoSpaceDN w:val="0"/>
        <w:adjustRightInd w:val="0"/>
        <w:spacing w:after="0" w:line="413" w:lineRule="exact"/>
        <w:ind w:left="1075" w:hanging="355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 xml:space="preserve">prowadzenie i aktualizacja strony internetowej Ministerstwa Sprawiedliwości, </w:t>
      </w:r>
      <w:r w:rsidRPr="00315489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lastRenderedPageBreak/>
        <w:t xml:space="preserve">w części poświęconej mediacji: </w:t>
      </w:r>
      <w:r w:rsidRPr="00315489">
        <w:rPr>
          <w:rFonts w:ascii="Times New Roman" w:eastAsiaTheme="minorEastAsia" w:hAnsi="Times New Roman"/>
          <w:u w:val="single"/>
        </w:rPr>
        <w:t>https://</w:t>
      </w:r>
      <w:hyperlink r:id="rId12" w:history="1">
        <w:r w:rsidRPr="00315489">
          <w:rPr>
            <w:rFonts w:ascii="Times New Roman" w:eastAsiaTheme="minorEastAsia" w:hAnsi="Times New Roman"/>
            <w:u w:val="single"/>
          </w:rPr>
          <w:t>www.ms.</w:t>
        </w:r>
        <w:r w:rsidRPr="00762364">
          <w:rPr>
            <w:rFonts w:ascii="Times New Roman" w:eastAsiaTheme="minorEastAsia" w:hAnsi="Times New Roman"/>
            <w:bCs/>
            <w:u w:val="single"/>
          </w:rPr>
          <w:t>gov</w:t>
        </w:r>
        <w:r w:rsidRPr="00762364">
          <w:rPr>
            <w:rFonts w:ascii="Times New Roman" w:eastAsiaTheme="minorEastAsia" w:hAnsi="Times New Roman"/>
            <w:u w:val="single"/>
          </w:rPr>
          <w:t>.pl</w:t>
        </w:r>
      </w:hyperlink>
      <w:r w:rsidRPr="00762364">
        <w:rPr>
          <w:rFonts w:ascii="Times New Roman" w:eastAsiaTheme="minorEastAsia" w:hAnsi="Times New Roman"/>
          <w:u w:val="single"/>
        </w:rPr>
        <w:t>/</w:t>
      </w:r>
      <w:r w:rsidRPr="00315489">
        <w:rPr>
          <w:rFonts w:ascii="Times New Roman" w:eastAsiaTheme="minorEastAsia" w:hAnsi="Times New Roman"/>
          <w:u w:val="single"/>
        </w:rPr>
        <w:t>pl/dzialalnosc/mediacje/</w:t>
      </w:r>
      <w:r w:rsidRPr="00315489">
        <w:rPr>
          <w:rFonts w:ascii="Times New Roman" w:eastAsiaTheme="minorEastAsia" w:hAnsi="Times New Roman"/>
        </w:rPr>
        <w:t>,</w:t>
      </w:r>
    </w:p>
    <w:p w:rsidR="00224E02" w:rsidRPr="00315489" w:rsidRDefault="00224E02" w:rsidP="00224E02">
      <w:pPr>
        <w:widowControl w:val="0"/>
        <w:numPr>
          <w:ilvl w:val="0"/>
          <w:numId w:val="9"/>
        </w:numPr>
        <w:tabs>
          <w:tab w:val="left" w:pos="1075"/>
        </w:tabs>
        <w:autoSpaceDE w:val="0"/>
        <w:autoSpaceDN w:val="0"/>
        <w:adjustRightInd w:val="0"/>
        <w:spacing w:after="0" w:line="413" w:lineRule="exact"/>
        <w:ind w:left="1075" w:hanging="355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 xml:space="preserve">prowadzenie i aktualizacja profilu na portalu społecznościowym Facebook poświęconego tematyce mediacyjnej: </w:t>
      </w:r>
      <w:hyperlink r:id="rId13" w:history="1">
        <w:r w:rsidRPr="00315489">
          <w:rPr>
            <w:rFonts w:ascii="Times New Roman" w:eastAsiaTheme="minorEastAsia" w:hAnsi="Times New Roman"/>
            <w:u w:val="single"/>
          </w:rPr>
          <w:t>https://www.facebook.com/</w:t>
        </w:r>
        <w:r w:rsidRPr="00762364">
          <w:rPr>
            <w:rFonts w:ascii="Times New Roman" w:eastAsiaTheme="minorEastAsia" w:hAnsi="Times New Roman"/>
            <w:u w:val="single"/>
          </w:rPr>
          <w:t>mediacja.gov/</w:t>
        </w:r>
      </w:hyperlink>
      <w:r w:rsidRPr="00762364">
        <w:rPr>
          <w:rFonts w:ascii="Times New Roman" w:eastAsiaTheme="minorEastAsia" w:hAnsi="Times New Roman"/>
        </w:rPr>
        <w:t>,</w:t>
      </w:r>
    </w:p>
    <w:p w:rsidR="00224E02" w:rsidRPr="00315489" w:rsidRDefault="00224E02" w:rsidP="00224E02">
      <w:pPr>
        <w:widowControl w:val="0"/>
        <w:numPr>
          <w:ilvl w:val="0"/>
          <w:numId w:val="9"/>
        </w:numPr>
        <w:tabs>
          <w:tab w:val="left" w:pos="1075"/>
        </w:tabs>
        <w:autoSpaceDE w:val="0"/>
        <w:autoSpaceDN w:val="0"/>
        <w:adjustRightInd w:val="0"/>
        <w:spacing w:after="0" w:line="413" w:lineRule="exact"/>
        <w:ind w:left="1075" w:hanging="355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 xml:space="preserve">organizacja przez Ministerstwo Sprawiedliwości konferencji w ramach Międzynarodowego Dnia </w:t>
      </w:r>
      <w:r w:rsidR="00413134">
        <w:rPr>
          <w:rFonts w:ascii="Times New Roman" w:eastAsiaTheme="minorEastAsia" w:hAnsi="Times New Roman"/>
        </w:rPr>
        <w:t>Mediacji (inicjatywa cykliczna),</w:t>
      </w:r>
    </w:p>
    <w:p w:rsidR="00224E02" w:rsidRPr="00315489" w:rsidRDefault="00846EA4" w:rsidP="00224E02">
      <w:pPr>
        <w:widowControl w:val="0"/>
        <w:numPr>
          <w:ilvl w:val="0"/>
          <w:numId w:val="9"/>
        </w:numPr>
        <w:tabs>
          <w:tab w:val="left" w:pos="1075"/>
        </w:tabs>
        <w:autoSpaceDE w:val="0"/>
        <w:autoSpaceDN w:val="0"/>
        <w:adjustRightInd w:val="0"/>
        <w:spacing w:after="0" w:line="413" w:lineRule="exact"/>
        <w:ind w:left="1075" w:hanging="355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praca, </w:t>
      </w:r>
      <w:r w:rsidR="00224E02" w:rsidRPr="00315489">
        <w:rPr>
          <w:rFonts w:ascii="Times New Roman" w:eastAsiaTheme="minorEastAsia" w:hAnsi="Times New Roman"/>
        </w:rPr>
        <w:t>przy współudzi</w:t>
      </w:r>
      <w:r>
        <w:rPr>
          <w:rFonts w:ascii="Times New Roman" w:eastAsiaTheme="minorEastAsia" w:hAnsi="Times New Roman"/>
        </w:rPr>
        <w:t xml:space="preserve">ale organizacji pozarządowych, </w:t>
      </w:r>
      <w:r w:rsidR="00224E02" w:rsidRPr="00315489">
        <w:rPr>
          <w:rFonts w:ascii="Times New Roman" w:eastAsiaTheme="minorEastAsia" w:hAnsi="Times New Roman"/>
        </w:rPr>
        <w:t>nad podręcznikiem pisania ugód mediacyjnych w sprawach cywilnych i gospodarczych,</w:t>
      </w:r>
    </w:p>
    <w:p w:rsidR="00224E02" w:rsidRPr="00315489" w:rsidRDefault="00224E02" w:rsidP="00D34B98">
      <w:pPr>
        <w:widowControl w:val="0"/>
        <w:numPr>
          <w:ilvl w:val="0"/>
          <w:numId w:val="9"/>
        </w:numPr>
        <w:tabs>
          <w:tab w:val="left" w:pos="1075"/>
        </w:tabs>
        <w:autoSpaceDE w:val="0"/>
        <w:autoSpaceDN w:val="0"/>
        <w:adjustRightInd w:val="0"/>
        <w:spacing w:after="0" w:line="403" w:lineRule="exact"/>
        <w:ind w:left="1075" w:hanging="355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prowadzenie konsultacji środowiskowych (np. dotyczących wprowadzenia kwalifikacji rynkowych: „Prowadzenie me</w:t>
      </w:r>
      <w:r w:rsidR="00D34B98">
        <w:rPr>
          <w:rFonts w:ascii="Times New Roman" w:eastAsiaTheme="minorEastAsia" w:hAnsi="Times New Roman"/>
        </w:rPr>
        <w:t xml:space="preserve">diacji sądowych i pozasądowych </w:t>
      </w:r>
      <w:r w:rsidRPr="00315489">
        <w:rPr>
          <w:rFonts w:ascii="Times New Roman" w:eastAsiaTheme="minorEastAsia" w:hAnsi="Times New Roman"/>
        </w:rPr>
        <w:t>w sprawach cywilnych" oraz „Prowadzenie me</w:t>
      </w:r>
      <w:r w:rsidR="00D34B98">
        <w:rPr>
          <w:rFonts w:ascii="Times New Roman" w:eastAsiaTheme="minorEastAsia" w:hAnsi="Times New Roman"/>
        </w:rPr>
        <w:t xml:space="preserve">diacji sądowych i pozasądowych </w:t>
      </w:r>
      <w:r w:rsidRPr="00315489">
        <w:rPr>
          <w:rFonts w:ascii="Times New Roman" w:eastAsiaTheme="minorEastAsia" w:hAnsi="Times New Roman"/>
        </w:rPr>
        <w:t>w sprawach gospodarczych"),</w:t>
      </w:r>
    </w:p>
    <w:p w:rsidR="00AE0555" w:rsidRDefault="00224E02" w:rsidP="00D34B98">
      <w:pPr>
        <w:widowControl w:val="0"/>
        <w:numPr>
          <w:ilvl w:val="0"/>
          <w:numId w:val="9"/>
        </w:numPr>
        <w:tabs>
          <w:tab w:val="left" w:pos="1075"/>
        </w:tabs>
        <w:autoSpaceDE w:val="0"/>
        <w:autoSpaceDN w:val="0"/>
        <w:adjustRightInd w:val="0"/>
        <w:spacing w:after="0" w:line="413" w:lineRule="exact"/>
        <w:ind w:left="1075" w:hanging="355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współpraca (w charakterze ekspertów) z przedstawicielami organizacji pozarządowych.</w:t>
      </w:r>
    </w:p>
    <w:p w:rsidR="00AE0555" w:rsidRDefault="00AE0555" w:rsidP="00AE0555">
      <w:pPr>
        <w:tabs>
          <w:tab w:val="left" w:pos="1104"/>
        </w:tabs>
        <w:autoSpaceDE w:val="0"/>
        <w:autoSpaceDN w:val="0"/>
        <w:adjustRightInd w:val="0"/>
        <w:spacing w:after="0" w:line="403" w:lineRule="exact"/>
        <w:jc w:val="both"/>
        <w:rPr>
          <w:rFonts w:ascii="Times New Roman" w:eastAsiaTheme="minorEastAsia" w:hAnsi="Times New Roman"/>
        </w:rPr>
      </w:pPr>
    </w:p>
    <w:p w:rsidR="00AE0555" w:rsidRPr="007B3618" w:rsidRDefault="00387483" w:rsidP="00387483">
      <w:pPr>
        <w:tabs>
          <w:tab w:val="left" w:pos="1104"/>
        </w:tabs>
        <w:autoSpaceDE w:val="0"/>
        <w:autoSpaceDN w:val="0"/>
        <w:adjustRightInd w:val="0"/>
        <w:spacing w:after="0" w:line="403" w:lineRule="exact"/>
        <w:ind w:left="107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</w:t>
      </w:r>
      <w:r w:rsidR="007432B2">
        <w:rPr>
          <w:rFonts w:ascii="Times New Roman" w:hAnsi="Times New Roman"/>
          <w:b/>
        </w:rPr>
        <w:tab/>
      </w:r>
      <w:r w:rsidR="00AE0555" w:rsidRPr="007B3618">
        <w:rPr>
          <w:rFonts w:ascii="Times New Roman" w:hAnsi="Times New Roman"/>
          <w:b/>
        </w:rPr>
        <w:t xml:space="preserve">Wspieranie inicjatyw podejmowanych przez organizacje pozarządowe, </w:t>
      </w:r>
      <w:r w:rsidR="00444741">
        <w:rPr>
          <w:rFonts w:ascii="Times New Roman" w:hAnsi="Times New Roman"/>
          <w:b/>
        </w:rPr>
        <w:tab/>
      </w:r>
      <w:r w:rsidR="00444741">
        <w:rPr>
          <w:rFonts w:ascii="Times New Roman" w:hAnsi="Times New Roman"/>
          <w:b/>
        </w:rPr>
        <w:tab/>
      </w:r>
      <w:r w:rsidR="00444741">
        <w:rPr>
          <w:rFonts w:ascii="Times New Roman" w:hAnsi="Times New Roman"/>
          <w:b/>
        </w:rPr>
        <w:tab/>
      </w:r>
      <w:r w:rsidR="00AE0555" w:rsidRPr="007B3618">
        <w:rPr>
          <w:rFonts w:ascii="Times New Roman" w:hAnsi="Times New Roman"/>
          <w:b/>
        </w:rPr>
        <w:t xml:space="preserve">związanych z upowszechnianiem i rozwojem alternatywnych sposobów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432B2">
        <w:rPr>
          <w:rFonts w:ascii="Times New Roman" w:hAnsi="Times New Roman"/>
          <w:b/>
        </w:rPr>
        <w:tab/>
      </w:r>
      <w:r w:rsidR="00AE0555" w:rsidRPr="007B3618">
        <w:rPr>
          <w:rFonts w:ascii="Times New Roman" w:hAnsi="Times New Roman"/>
          <w:b/>
        </w:rPr>
        <w:t>rozstrzygania sporów, w szczególności med</w:t>
      </w:r>
      <w:r w:rsidR="007C62BE">
        <w:rPr>
          <w:rFonts w:ascii="Times New Roman" w:hAnsi="Times New Roman"/>
          <w:b/>
        </w:rPr>
        <w:t>iacji</w:t>
      </w:r>
    </w:p>
    <w:p w:rsidR="00224E02" w:rsidRPr="00315489" w:rsidRDefault="00224E02" w:rsidP="00D13B86">
      <w:pPr>
        <w:autoSpaceDE w:val="0"/>
        <w:autoSpaceDN w:val="0"/>
        <w:adjustRightInd w:val="0"/>
        <w:spacing w:before="154" w:after="0" w:line="413" w:lineRule="exact"/>
        <w:ind w:firstLine="710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W ramach współpracy Ministerstwa Sprawiedliwości</w:t>
      </w:r>
      <w:r w:rsidR="00D13B86">
        <w:rPr>
          <w:rFonts w:ascii="Times New Roman" w:eastAsiaTheme="minorEastAsia" w:hAnsi="Times New Roman"/>
        </w:rPr>
        <w:t xml:space="preserve"> </w:t>
      </w:r>
      <w:r w:rsidRPr="00315489">
        <w:rPr>
          <w:rFonts w:ascii="Times New Roman" w:eastAsiaTheme="minorEastAsia" w:hAnsi="Times New Roman"/>
        </w:rPr>
        <w:t xml:space="preserve">z organizacjami pozarządowymi </w:t>
      </w:r>
      <w:r w:rsidR="00D13B86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>ma miejsce wspieranie działalności organizacji obywatelskich, wynikające z założenia, że to one najlepiej wiedzą, jakie potrzeby społeczne mogą lepiej zaspokajać podmioty przestrzeni sprawiedliwości.</w:t>
      </w:r>
    </w:p>
    <w:p w:rsidR="00224E02" w:rsidRPr="00315489" w:rsidRDefault="00224E02" w:rsidP="00D13B86">
      <w:pPr>
        <w:autoSpaceDE w:val="0"/>
        <w:autoSpaceDN w:val="0"/>
        <w:adjustRightInd w:val="0"/>
        <w:spacing w:before="58" w:after="0" w:line="413" w:lineRule="exact"/>
        <w:ind w:firstLine="710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 xml:space="preserve">Realizując wyżej wymienioną formę współpracy z organizacjami pozarządowymi, </w:t>
      </w:r>
      <w:r w:rsidR="00717442">
        <w:rPr>
          <w:rFonts w:ascii="Times New Roman" w:eastAsiaTheme="minorEastAsia" w:hAnsi="Times New Roman"/>
        </w:rPr>
        <w:t>podejmowano</w:t>
      </w:r>
      <w:r w:rsidRPr="00315489">
        <w:rPr>
          <w:rFonts w:ascii="Times New Roman" w:eastAsiaTheme="minorEastAsia" w:hAnsi="Times New Roman"/>
        </w:rPr>
        <w:t xml:space="preserve"> m.in. następujące działania:</w:t>
      </w:r>
    </w:p>
    <w:p w:rsidR="00224E02" w:rsidRPr="00315489" w:rsidRDefault="00B64756" w:rsidP="00D13B86">
      <w:pPr>
        <w:widowControl w:val="0"/>
        <w:numPr>
          <w:ilvl w:val="0"/>
          <w:numId w:val="10"/>
        </w:numPr>
        <w:tabs>
          <w:tab w:val="left" w:pos="1075"/>
        </w:tabs>
        <w:autoSpaceDE w:val="0"/>
        <w:autoSpaceDN w:val="0"/>
        <w:adjustRightInd w:val="0"/>
        <w:spacing w:after="0" w:line="413" w:lineRule="exact"/>
        <w:ind w:left="1075" w:hanging="365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promocja, </w:t>
      </w:r>
      <w:r w:rsidR="00224E02" w:rsidRPr="00315489">
        <w:rPr>
          <w:rFonts w:ascii="Times New Roman" w:eastAsiaTheme="minorEastAsia" w:hAnsi="Times New Roman"/>
        </w:rPr>
        <w:t>z wykorzysta</w:t>
      </w:r>
      <w:r>
        <w:rPr>
          <w:rFonts w:ascii="Times New Roman" w:eastAsiaTheme="minorEastAsia" w:hAnsi="Times New Roman"/>
        </w:rPr>
        <w:t xml:space="preserve">niem mediów społecznościowych, </w:t>
      </w:r>
      <w:r w:rsidR="00224E02" w:rsidRPr="00315489">
        <w:rPr>
          <w:rFonts w:ascii="Times New Roman" w:eastAsiaTheme="minorEastAsia" w:hAnsi="Times New Roman"/>
        </w:rPr>
        <w:t>inicjatyw podejmowanych przez organizacje pozarządowe na rzecz upowszechniania alternatywnych sposobów rozstrzygania sporów, w szczególności mediacji,</w:t>
      </w:r>
    </w:p>
    <w:p w:rsidR="00224E02" w:rsidRDefault="00224E02" w:rsidP="00D13B86">
      <w:pPr>
        <w:widowControl w:val="0"/>
        <w:numPr>
          <w:ilvl w:val="0"/>
          <w:numId w:val="10"/>
        </w:numPr>
        <w:tabs>
          <w:tab w:val="left" w:pos="1075"/>
        </w:tabs>
        <w:autoSpaceDE w:val="0"/>
        <w:autoSpaceDN w:val="0"/>
        <w:adjustRightInd w:val="0"/>
        <w:spacing w:after="0" w:line="413" w:lineRule="exact"/>
        <w:ind w:left="1075" w:hanging="365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udział przedstawiciel</w:t>
      </w:r>
      <w:r w:rsidR="004F7119">
        <w:rPr>
          <w:rFonts w:ascii="Times New Roman" w:eastAsiaTheme="minorEastAsia" w:hAnsi="Times New Roman"/>
        </w:rPr>
        <w:t>i Ministerstwa Sprawiedliwości, na zaproszenie organizatorów,</w:t>
      </w:r>
      <w:r w:rsidRPr="00315489">
        <w:rPr>
          <w:rFonts w:ascii="Times New Roman" w:eastAsiaTheme="minorEastAsia" w:hAnsi="Times New Roman"/>
        </w:rPr>
        <w:t xml:space="preserve"> </w:t>
      </w:r>
      <w:r w:rsidRPr="00315489">
        <w:rPr>
          <w:rFonts w:ascii="Times New Roman" w:eastAsiaTheme="minorEastAsia" w:hAnsi="Times New Roman"/>
        </w:rPr>
        <w:br/>
        <w:t>w różnorodnych inicjaty</w:t>
      </w:r>
      <w:r w:rsidR="004F7119">
        <w:rPr>
          <w:rFonts w:ascii="Times New Roman" w:eastAsiaTheme="minorEastAsia" w:hAnsi="Times New Roman"/>
        </w:rPr>
        <w:t xml:space="preserve">wach organizacji obywatelskich, </w:t>
      </w:r>
      <w:r w:rsidRPr="00315489">
        <w:rPr>
          <w:rFonts w:ascii="Times New Roman" w:eastAsiaTheme="minorEastAsia" w:hAnsi="Times New Roman"/>
        </w:rPr>
        <w:t xml:space="preserve">np. </w:t>
      </w:r>
      <w:r w:rsidR="00B64756">
        <w:rPr>
          <w:rFonts w:ascii="Times New Roman" w:eastAsiaTheme="minorEastAsia" w:hAnsi="Times New Roman"/>
        </w:rPr>
        <w:t>w konferencjach</w:t>
      </w:r>
      <w:r w:rsidRPr="00315489">
        <w:rPr>
          <w:rFonts w:ascii="Times New Roman" w:eastAsiaTheme="minorEastAsia" w:hAnsi="Times New Roman"/>
        </w:rPr>
        <w:t>, spotkani</w:t>
      </w:r>
      <w:r w:rsidR="00B64756">
        <w:rPr>
          <w:rFonts w:ascii="Times New Roman" w:eastAsiaTheme="minorEastAsia" w:hAnsi="Times New Roman"/>
        </w:rPr>
        <w:t>a</w:t>
      </w:r>
      <w:r w:rsidR="004F7119">
        <w:rPr>
          <w:rFonts w:ascii="Times New Roman" w:eastAsiaTheme="minorEastAsia" w:hAnsi="Times New Roman"/>
        </w:rPr>
        <w:t>ch roboczych</w:t>
      </w:r>
      <w:r w:rsidRPr="00315489">
        <w:rPr>
          <w:rFonts w:ascii="Times New Roman" w:eastAsiaTheme="minorEastAsia" w:hAnsi="Times New Roman"/>
        </w:rPr>
        <w:t>, panele</w:t>
      </w:r>
      <w:r w:rsidR="004F7119">
        <w:rPr>
          <w:rFonts w:ascii="Times New Roman" w:eastAsiaTheme="minorEastAsia" w:hAnsi="Times New Roman"/>
        </w:rPr>
        <w:t>lach dyskusyjnych</w:t>
      </w:r>
      <w:r w:rsidRPr="00315489">
        <w:rPr>
          <w:rFonts w:ascii="Times New Roman" w:eastAsiaTheme="minorEastAsia" w:hAnsi="Times New Roman"/>
        </w:rPr>
        <w:t>.</w:t>
      </w:r>
    </w:p>
    <w:p w:rsidR="008A1665" w:rsidRDefault="008A1665" w:rsidP="008A1665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413" w:lineRule="exact"/>
        <w:ind w:left="1075"/>
        <w:jc w:val="both"/>
        <w:rPr>
          <w:rFonts w:ascii="Times New Roman" w:eastAsiaTheme="minorEastAsia" w:hAnsi="Times New Roman"/>
        </w:rPr>
      </w:pPr>
    </w:p>
    <w:p w:rsidR="007A65E6" w:rsidRDefault="007C62BE" w:rsidP="00E551D2">
      <w:pPr>
        <w:widowControl w:val="0"/>
        <w:tabs>
          <w:tab w:val="left" w:pos="1075"/>
        </w:tabs>
        <w:autoSpaceDE w:val="0"/>
        <w:autoSpaceDN w:val="0"/>
        <w:adjustRightInd w:val="0"/>
        <w:spacing w:line="413" w:lineRule="exact"/>
        <w:ind w:left="1075"/>
        <w:jc w:val="both"/>
        <w:rPr>
          <w:rFonts w:ascii="Times New Roman" w:eastAsiaTheme="minorEastAsia" w:hAnsi="Times New Roman"/>
          <w:b/>
        </w:rPr>
      </w:pPr>
      <w:r w:rsidRPr="007C62BE">
        <w:rPr>
          <w:rFonts w:ascii="Times New Roman" w:eastAsiaTheme="minorEastAsia" w:hAnsi="Times New Roman"/>
          <w:b/>
        </w:rPr>
        <w:t>VIII</w:t>
      </w:r>
      <w:r w:rsidR="00813015">
        <w:rPr>
          <w:rFonts w:ascii="Times New Roman" w:eastAsiaTheme="minorEastAsia" w:hAnsi="Times New Roman"/>
          <w:b/>
        </w:rPr>
        <w:t>.</w:t>
      </w:r>
      <w:r w:rsidRPr="007C62BE">
        <w:rPr>
          <w:rFonts w:ascii="Times New Roman" w:eastAsiaTheme="minorEastAsia" w:hAnsi="Times New Roman"/>
          <w:b/>
        </w:rPr>
        <w:tab/>
      </w:r>
      <w:r w:rsidR="00F1671E">
        <w:rPr>
          <w:rFonts w:ascii="Times New Roman" w:eastAsiaTheme="minorEastAsia" w:hAnsi="Times New Roman"/>
          <w:b/>
        </w:rPr>
        <w:t xml:space="preserve">Rada Nieodpłatnej </w:t>
      </w:r>
      <w:r w:rsidR="00F040D1">
        <w:rPr>
          <w:rFonts w:ascii="Times New Roman" w:eastAsiaTheme="minorEastAsia" w:hAnsi="Times New Roman"/>
          <w:b/>
        </w:rPr>
        <w:t>Pomocy Prawnej oraz</w:t>
      </w:r>
      <w:r w:rsidR="00F1671E">
        <w:rPr>
          <w:rFonts w:ascii="Times New Roman" w:eastAsiaTheme="minorEastAsia" w:hAnsi="Times New Roman"/>
          <w:b/>
        </w:rPr>
        <w:t xml:space="preserve"> Edukacji Prawnej</w:t>
      </w:r>
    </w:p>
    <w:p w:rsidR="007B0E7E" w:rsidRDefault="007A65E6" w:rsidP="00820BFA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  <w:r w:rsidR="00F040D1">
        <w:rPr>
          <w:rFonts w:ascii="Times New Roman" w:eastAsiaTheme="minorEastAsia" w:hAnsi="Times New Roman"/>
        </w:rPr>
        <w:t xml:space="preserve">Zgodnie z art. 17 </w:t>
      </w:r>
      <w:r w:rsidR="00EB3746">
        <w:rPr>
          <w:rFonts w:ascii="Times New Roman" w:eastAsiaTheme="minorEastAsia" w:hAnsi="Times New Roman"/>
        </w:rPr>
        <w:t>ust. 2 i 3 ustawy z dnia 5 sierpnia 2015 r. o nieodpłatnej pomocy prawnej oraz edukacji prawnej (Dz.U. z 2017 r. poz. 2030)</w:t>
      </w:r>
      <w:r w:rsidR="0029207B">
        <w:rPr>
          <w:rFonts w:ascii="Times New Roman" w:eastAsiaTheme="minorEastAsia" w:hAnsi="Times New Roman"/>
        </w:rPr>
        <w:t xml:space="preserve">, Rada Nieodpłatnej Pomocy Prawnej </w:t>
      </w:r>
      <w:r w:rsidR="00E343ED">
        <w:rPr>
          <w:rFonts w:ascii="Times New Roman" w:eastAsiaTheme="minorEastAsia" w:hAnsi="Times New Roman"/>
        </w:rPr>
        <w:br/>
      </w:r>
      <w:r w:rsidR="0029207B">
        <w:rPr>
          <w:rFonts w:ascii="Times New Roman" w:eastAsiaTheme="minorEastAsia" w:hAnsi="Times New Roman"/>
        </w:rPr>
        <w:t>oraz Edukacji Prawnej była organem opiniodawcz</w:t>
      </w:r>
      <w:r w:rsidR="00E320FC">
        <w:rPr>
          <w:rFonts w:ascii="Times New Roman" w:eastAsiaTheme="minorEastAsia" w:hAnsi="Times New Roman"/>
        </w:rPr>
        <w:t>o</w:t>
      </w:r>
      <w:r w:rsidR="0029207B">
        <w:rPr>
          <w:rFonts w:ascii="Times New Roman" w:eastAsiaTheme="minorEastAsia" w:hAnsi="Times New Roman"/>
        </w:rPr>
        <w:t>-doradczym</w:t>
      </w:r>
      <w:r w:rsidR="00E320FC">
        <w:rPr>
          <w:rFonts w:ascii="Times New Roman" w:eastAsiaTheme="minorEastAsia" w:hAnsi="Times New Roman"/>
        </w:rPr>
        <w:t xml:space="preserve"> Ministra Sprawiedliwości, </w:t>
      </w:r>
      <w:r w:rsidR="00E343ED">
        <w:rPr>
          <w:rFonts w:ascii="Times New Roman" w:eastAsiaTheme="minorEastAsia" w:hAnsi="Times New Roman"/>
        </w:rPr>
        <w:br/>
      </w:r>
      <w:r w:rsidR="00E320FC">
        <w:rPr>
          <w:rFonts w:ascii="Times New Roman" w:eastAsiaTheme="minorEastAsia" w:hAnsi="Times New Roman"/>
        </w:rPr>
        <w:t>a do zakresu jej działania należało</w:t>
      </w:r>
      <w:r w:rsidR="00E343ED">
        <w:rPr>
          <w:rFonts w:ascii="Times New Roman" w:eastAsiaTheme="minorEastAsia" w:hAnsi="Times New Roman"/>
        </w:rPr>
        <w:t xml:space="preserve">: analiza wykonywania zadań z zakresu nieodpłatnej pomocy </w:t>
      </w:r>
      <w:r w:rsidR="00E343ED">
        <w:rPr>
          <w:rFonts w:ascii="Times New Roman" w:eastAsiaTheme="minorEastAsia" w:hAnsi="Times New Roman"/>
        </w:rPr>
        <w:lastRenderedPageBreak/>
        <w:t xml:space="preserve">prawnej oraz edukacji prawnej, </w:t>
      </w:r>
      <w:r w:rsidR="00260D56">
        <w:rPr>
          <w:rFonts w:ascii="Times New Roman" w:eastAsiaTheme="minorEastAsia" w:hAnsi="Times New Roman"/>
        </w:rPr>
        <w:t>zgłaszanie propozycji w zakresie usprawnienia organizacji udzielania nieod</w:t>
      </w:r>
      <w:r w:rsidR="002111F0">
        <w:rPr>
          <w:rFonts w:ascii="Times New Roman" w:eastAsiaTheme="minorEastAsia" w:hAnsi="Times New Roman"/>
        </w:rPr>
        <w:t>p</w:t>
      </w:r>
      <w:r w:rsidR="00260D56">
        <w:rPr>
          <w:rFonts w:ascii="Times New Roman" w:eastAsiaTheme="minorEastAsia" w:hAnsi="Times New Roman"/>
        </w:rPr>
        <w:t xml:space="preserve">łatnej pomocy prawnej oraz edukacji prawnej, </w:t>
      </w:r>
      <w:r w:rsidR="002111F0">
        <w:rPr>
          <w:rFonts w:ascii="Times New Roman" w:eastAsiaTheme="minorEastAsia" w:hAnsi="Times New Roman"/>
        </w:rPr>
        <w:t xml:space="preserve">opiniowanie projektów aktów prawnych </w:t>
      </w:r>
      <w:r w:rsidR="009D5FBE">
        <w:rPr>
          <w:rFonts w:ascii="Times New Roman" w:eastAsiaTheme="minorEastAsia" w:hAnsi="Times New Roman"/>
        </w:rPr>
        <w:br/>
      </w:r>
      <w:r w:rsidR="002111F0">
        <w:rPr>
          <w:rFonts w:ascii="Times New Roman" w:eastAsiaTheme="minorEastAsia" w:hAnsi="Times New Roman"/>
        </w:rPr>
        <w:t>w zakresie nieodpłatnej pomocy prawnej oraz edukacji prawnej</w:t>
      </w:r>
      <w:r w:rsidR="00D10C36">
        <w:rPr>
          <w:rFonts w:ascii="Times New Roman" w:eastAsiaTheme="minorEastAsia" w:hAnsi="Times New Roman"/>
        </w:rPr>
        <w:t>, wyrażanie opinii w innych sprawach z zakresu nieodpłatnej pomocy prawnej oraz edukacji prawnej</w:t>
      </w:r>
      <w:r w:rsidR="007D2056">
        <w:rPr>
          <w:rFonts w:ascii="Times New Roman" w:eastAsiaTheme="minorEastAsia" w:hAnsi="Times New Roman"/>
        </w:rPr>
        <w:t>.</w:t>
      </w:r>
    </w:p>
    <w:p w:rsidR="007B0E7E" w:rsidRDefault="00092719" w:rsidP="00820BFA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  <w:r w:rsidR="007D2056">
        <w:rPr>
          <w:rFonts w:ascii="Times New Roman" w:eastAsiaTheme="minorEastAsia" w:hAnsi="Times New Roman"/>
        </w:rPr>
        <w:t>Rada</w:t>
      </w:r>
      <w:r w:rsidR="007D2056" w:rsidRPr="00315489">
        <w:rPr>
          <w:rFonts w:ascii="Times New Roman" w:eastAsiaTheme="minorEastAsia" w:hAnsi="Times New Roman"/>
        </w:rPr>
        <w:t xml:space="preserve"> Nieodpłatnej Pomocy Prawnej oraz Edukacji Prawnej</w:t>
      </w:r>
      <w:r w:rsidR="007D2056">
        <w:rPr>
          <w:rFonts w:ascii="Times New Roman" w:eastAsiaTheme="minorEastAsia" w:hAnsi="Times New Roman"/>
        </w:rPr>
        <w:t xml:space="preserve"> </w:t>
      </w:r>
      <w:r w:rsidR="007D2056" w:rsidRPr="00315489">
        <w:rPr>
          <w:rFonts w:ascii="Times New Roman" w:eastAsiaTheme="minorEastAsia" w:hAnsi="Times New Roman"/>
        </w:rPr>
        <w:t>w 2018 r</w:t>
      </w:r>
      <w:r w:rsidR="00CD6BAF">
        <w:rPr>
          <w:rFonts w:ascii="Times New Roman" w:eastAsiaTheme="minorEastAsia" w:hAnsi="Times New Roman"/>
        </w:rPr>
        <w:t>oku</w:t>
      </w:r>
      <w:r w:rsidR="007D2056" w:rsidRPr="00315489">
        <w:rPr>
          <w:rFonts w:ascii="Times New Roman" w:eastAsiaTheme="minorEastAsia" w:hAnsi="Times New Roman"/>
        </w:rPr>
        <w:t xml:space="preserve"> odbyła posiedzenia w dniu 28 ma</w:t>
      </w:r>
      <w:r w:rsidR="00CD6BAF">
        <w:rPr>
          <w:rFonts w:ascii="Times New Roman" w:eastAsiaTheme="minorEastAsia" w:hAnsi="Times New Roman"/>
        </w:rPr>
        <w:t>ja, 25 czerwca oraz 6 listopada.</w:t>
      </w:r>
    </w:p>
    <w:p w:rsidR="007D2056" w:rsidRPr="00315489" w:rsidRDefault="007B0E7E" w:rsidP="007B0E7E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  <w:r w:rsidR="007D2056" w:rsidRPr="00315489">
        <w:rPr>
          <w:rFonts w:ascii="Times New Roman" w:eastAsiaTheme="minorEastAsia" w:hAnsi="Times New Roman"/>
        </w:rPr>
        <w:t>W dniu 28 maja 2018 r. odbyło się VII posiedzenie Rady. Przedmiotem obrad było:</w:t>
      </w:r>
    </w:p>
    <w:p w:rsidR="007D2056" w:rsidRPr="00315489" w:rsidRDefault="007D2056" w:rsidP="007B0E7E">
      <w:pPr>
        <w:autoSpaceDE w:val="0"/>
        <w:autoSpaceDN w:val="0"/>
        <w:adjustRightInd w:val="0"/>
        <w:spacing w:after="0" w:line="403" w:lineRule="exact"/>
        <w:ind w:left="1027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- przedstawienie i podsumowanie danych zbiorczych o funkcjonowaniu nieodpłatnej pomocy prawnej w 2017 r.,</w:t>
      </w:r>
    </w:p>
    <w:p w:rsidR="007D2056" w:rsidRPr="00315489" w:rsidRDefault="007D2056" w:rsidP="007B0E7E">
      <w:pPr>
        <w:autoSpaceDE w:val="0"/>
        <w:autoSpaceDN w:val="0"/>
        <w:adjustRightInd w:val="0"/>
        <w:spacing w:after="0" w:line="403" w:lineRule="exact"/>
        <w:ind w:left="1027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 xml:space="preserve">- przedstawienie informacji dotyczących prac legislacyjnych nad projektem ustawy </w:t>
      </w:r>
      <w:r w:rsidR="00D65198">
        <w:rPr>
          <w:rFonts w:ascii="Times New Roman" w:eastAsiaTheme="minorEastAsia" w:hAnsi="Times New Roman"/>
        </w:rPr>
        <w:br/>
      </w:r>
      <w:r w:rsidRPr="00315489">
        <w:rPr>
          <w:rFonts w:ascii="Times New Roman" w:eastAsiaTheme="minorEastAsia" w:hAnsi="Times New Roman"/>
        </w:rPr>
        <w:t>o zmianie ustawy o nieodpłatnej pomocy prawnej oraz edukacji prawnej oraz niektórych innych ustaw (druk sejmowy nr 1868),</w:t>
      </w:r>
    </w:p>
    <w:p w:rsidR="007D2056" w:rsidRPr="00315489" w:rsidRDefault="007D2056" w:rsidP="007B0E7E">
      <w:pPr>
        <w:autoSpaceDE w:val="0"/>
        <w:autoSpaceDN w:val="0"/>
        <w:adjustRightInd w:val="0"/>
        <w:spacing w:after="0" w:line="403" w:lineRule="exact"/>
        <w:ind w:left="1027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- dyskusja i ewentualne wnioski.</w:t>
      </w:r>
    </w:p>
    <w:p w:rsidR="007D2056" w:rsidRPr="00315489" w:rsidRDefault="007D2056" w:rsidP="007B0E7E">
      <w:pPr>
        <w:autoSpaceDE w:val="0"/>
        <w:autoSpaceDN w:val="0"/>
        <w:adjustRightInd w:val="0"/>
        <w:spacing w:after="0" w:line="403" w:lineRule="exact"/>
        <w:ind w:left="1027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W dniu  25 czerwca 2018 r.  odbyło się  VIII  posiedzenie Rady.  Przedmiotem obrad było:</w:t>
      </w:r>
    </w:p>
    <w:p w:rsidR="007D2056" w:rsidRPr="00315489" w:rsidRDefault="007D2056" w:rsidP="007B0E7E">
      <w:pPr>
        <w:autoSpaceDE w:val="0"/>
        <w:autoSpaceDN w:val="0"/>
        <w:adjustRightInd w:val="0"/>
        <w:spacing w:after="0" w:line="403" w:lineRule="exact"/>
        <w:ind w:left="1027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- zaopiniowanie projektu rozporządzenia Ministra Sprawiedliwości w sprawie wysokości kwoty bazowej stanowiącej podstawę ustalenia wysokości dotacji na finansowanie zadania polegającego na udzielaniu nieodpłatnej pomocy prawnej,</w:t>
      </w:r>
    </w:p>
    <w:p w:rsidR="007D2056" w:rsidRPr="00315489" w:rsidRDefault="007D2056" w:rsidP="007B0E7E">
      <w:pPr>
        <w:autoSpaceDE w:val="0"/>
        <w:autoSpaceDN w:val="0"/>
        <w:adjustRightInd w:val="0"/>
        <w:spacing w:after="0" w:line="403" w:lineRule="exact"/>
        <w:ind w:left="1027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- przedstawienie informacji o ocenie wykonywania zadań z zakresu nieodpłatnej pomocy prawnej oraz edukacji prawnej,</w:t>
      </w:r>
    </w:p>
    <w:p w:rsidR="007D2056" w:rsidRPr="00315489" w:rsidRDefault="007D2056" w:rsidP="007B0E7E">
      <w:pPr>
        <w:autoSpaceDE w:val="0"/>
        <w:autoSpaceDN w:val="0"/>
        <w:adjustRightInd w:val="0"/>
        <w:spacing w:after="0" w:line="403" w:lineRule="exact"/>
        <w:ind w:left="1027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- dyskusja i ewentualne wnioski.</w:t>
      </w:r>
    </w:p>
    <w:p w:rsidR="007D2056" w:rsidRPr="00315489" w:rsidRDefault="007D2056" w:rsidP="007B0E7E">
      <w:pPr>
        <w:autoSpaceDE w:val="0"/>
        <w:autoSpaceDN w:val="0"/>
        <w:adjustRightInd w:val="0"/>
        <w:spacing w:after="0" w:line="403" w:lineRule="exact"/>
        <w:ind w:left="1027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W dniu 6 listopada 2018 r. odbyło  się  IX  posiedzenie  Rady.  Przedmiotem  obrad  było:</w:t>
      </w:r>
    </w:p>
    <w:p w:rsidR="007D2056" w:rsidRPr="00315489" w:rsidRDefault="007D2056" w:rsidP="007B0E7E">
      <w:pPr>
        <w:autoSpaceDE w:val="0"/>
        <w:autoSpaceDN w:val="0"/>
        <w:adjustRightInd w:val="0"/>
        <w:spacing w:after="0" w:line="403" w:lineRule="exact"/>
        <w:ind w:left="1027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- zaopiniowanie projektu rozporządzenia Ministra Sprawiedliwości w sprawie sposobu udzielania i dokumentowania nieodpłatnej pomocy prawnej oraz nieodpłatnego poradnictwa obywatelskiego,</w:t>
      </w:r>
    </w:p>
    <w:p w:rsidR="007D2056" w:rsidRDefault="007D2056" w:rsidP="006C6A19">
      <w:pPr>
        <w:autoSpaceDE w:val="0"/>
        <w:autoSpaceDN w:val="0"/>
        <w:adjustRightInd w:val="0"/>
        <w:spacing w:after="0" w:line="403" w:lineRule="exact"/>
        <w:ind w:left="1027"/>
        <w:jc w:val="both"/>
        <w:rPr>
          <w:rFonts w:ascii="Times New Roman" w:eastAsiaTheme="minorEastAsia" w:hAnsi="Times New Roman"/>
        </w:rPr>
      </w:pPr>
      <w:r w:rsidRPr="00315489">
        <w:rPr>
          <w:rFonts w:ascii="Times New Roman" w:eastAsiaTheme="minorEastAsia" w:hAnsi="Times New Roman"/>
        </w:rPr>
        <w:t>-</w:t>
      </w:r>
      <w:r w:rsidR="007D4787">
        <w:rPr>
          <w:rFonts w:ascii="Times New Roman" w:eastAsiaTheme="minorEastAsia" w:hAnsi="Times New Roman"/>
        </w:rPr>
        <w:t xml:space="preserve"> </w:t>
      </w:r>
      <w:r w:rsidRPr="00315489">
        <w:rPr>
          <w:rFonts w:ascii="Times New Roman" w:eastAsiaTheme="minorEastAsia" w:hAnsi="Times New Roman"/>
        </w:rPr>
        <w:t>dyskusja i ewentualne wnioski.</w:t>
      </w:r>
    </w:p>
    <w:p w:rsidR="00A47A2B" w:rsidRDefault="002630B5" w:rsidP="006C6A19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</w:p>
    <w:p w:rsidR="005C70D0" w:rsidRDefault="00A47A2B" w:rsidP="00BF292A">
      <w:pPr>
        <w:widowControl w:val="0"/>
        <w:tabs>
          <w:tab w:val="left" w:pos="1075"/>
        </w:tabs>
        <w:autoSpaceDE w:val="0"/>
        <w:autoSpaceDN w:val="0"/>
        <w:adjustRightInd w:val="0"/>
        <w:spacing w:line="413" w:lineRule="exact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  <w:r w:rsidR="0002578C">
        <w:rPr>
          <w:rFonts w:ascii="Times New Roman" w:eastAsiaTheme="minorEastAsia" w:hAnsi="Times New Roman"/>
        </w:rPr>
        <w:t xml:space="preserve">W wyniku nowelizacji ustawy </w:t>
      </w:r>
      <w:r w:rsidR="00AD4F32">
        <w:rPr>
          <w:rFonts w:ascii="Times New Roman" w:eastAsiaTheme="minorEastAsia" w:hAnsi="Times New Roman"/>
        </w:rPr>
        <w:t xml:space="preserve"> z dnia 5 sierpnia 2015 r. o nieodpłatnej pomocy prawnej </w:t>
      </w:r>
      <w:r w:rsidR="00215425">
        <w:rPr>
          <w:rFonts w:ascii="Times New Roman" w:eastAsiaTheme="minorEastAsia" w:hAnsi="Times New Roman"/>
        </w:rPr>
        <w:br/>
      </w:r>
      <w:r w:rsidR="00AD4F32">
        <w:rPr>
          <w:rFonts w:ascii="Times New Roman" w:eastAsiaTheme="minorEastAsia" w:hAnsi="Times New Roman"/>
        </w:rPr>
        <w:t>oraz edukacji prawnej (Dz.U. z 2017 r. poz. 2030), dokonanej ustawą</w:t>
      </w:r>
      <w:r w:rsidR="00671E40">
        <w:rPr>
          <w:rFonts w:ascii="Times New Roman" w:eastAsiaTheme="minorEastAsia" w:hAnsi="Times New Roman"/>
        </w:rPr>
        <w:t xml:space="preserve"> z dnia 15 czerwca 2018 r. </w:t>
      </w:r>
      <w:r w:rsidR="00D93F64">
        <w:rPr>
          <w:rFonts w:ascii="Times New Roman" w:eastAsiaTheme="minorEastAsia" w:hAnsi="Times New Roman"/>
        </w:rPr>
        <w:t xml:space="preserve"> </w:t>
      </w:r>
      <w:r w:rsidR="00215425">
        <w:rPr>
          <w:rFonts w:ascii="Times New Roman" w:eastAsiaTheme="minorEastAsia" w:hAnsi="Times New Roman"/>
        </w:rPr>
        <w:br/>
      </w:r>
      <w:r w:rsidR="00D93F64">
        <w:rPr>
          <w:rFonts w:ascii="Times New Roman" w:eastAsiaTheme="minorEastAsia" w:hAnsi="Times New Roman"/>
        </w:rPr>
        <w:t>o zmianie ustawy o nieodpłatnej pomocy</w:t>
      </w:r>
      <w:r w:rsidR="00215425">
        <w:rPr>
          <w:rFonts w:ascii="Times New Roman" w:eastAsiaTheme="minorEastAsia" w:hAnsi="Times New Roman"/>
        </w:rPr>
        <w:t xml:space="preserve"> prawnej oraz edukacji prawnej </w:t>
      </w:r>
      <w:r w:rsidR="00D93F64">
        <w:rPr>
          <w:rFonts w:ascii="Times New Roman" w:eastAsiaTheme="minorEastAsia" w:hAnsi="Times New Roman"/>
        </w:rPr>
        <w:t xml:space="preserve">oraz niektórych innych ustaw </w:t>
      </w:r>
      <w:r w:rsidR="00671E40">
        <w:rPr>
          <w:rFonts w:ascii="Times New Roman" w:eastAsiaTheme="minorEastAsia" w:hAnsi="Times New Roman"/>
        </w:rPr>
        <w:t>(Dz.U. z 2018 r. poz. 1467</w:t>
      </w:r>
      <w:r w:rsidR="001868F0">
        <w:rPr>
          <w:rFonts w:ascii="Times New Roman" w:eastAsiaTheme="minorEastAsia" w:hAnsi="Times New Roman"/>
        </w:rPr>
        <w:t>, z późn. zm.</w:t>
      </w:r>
      <w:r w:rsidR="00671E40">
        <w:rPr>
          <w:rFonts w:ascii="Times New Roman" w:eastAsiaTheme="minorEastAsia" w:hAnsi="Times New Roman"/>
        </w:rPr>
        <w:t>)</w:t>
      </w:r>
      <w:r w:rsidR="00215425">
        <w:rPr>
          <w:rFonts w:ascii="Times New Roman" w:eastAsiaTheme="minorEastAsia" w:hAnsi="Times New Roman"/>
        </w:rPr>
        <w:t xml:space="preserve">, </w:t>
      </w:r>
      <w:r w:rsidR="000C4275">
        <w:rPr>
          <w:rFonts w:ascii="Times New Roman" w:eastAsiaTheme="minorEastAsia" w:hAnsi="Times New Roman"/>
        </w:rPr>
        <w:t>instytucja Rady</w:t>
      </w:r>
      <w:r w:rsidR="00FE3CD5">
        <w:rPr>
          <w:rFonts w:ascii="Times New Roman" w:eastAsiaTheme="minorEastAsia" w:hAnsi="Times New Roman"/>
        </w:rPr>
        <w:t xml:space="preserve"> Nieodpłatnej Pomocy Prawnej oraz Edukacji Prawnej została przekształcona w</w:t>
      </w:r>
      <w:r w:rsidR="000C4275">
        <w:rPr>
          <w:rFonts w:ascii="Times New Roman" w:eastAsiaTheme="minorEastAsia" w:hAnsi="Times New Roman"/>
        </w:rPr>
        <w:t xml:space="preserve"> instytucję Rady</w:t>
      </w:r>
      <w:r w:rsidR="00FE3CD5">
        <w:rPr>
          <w:rFonts w:ascii="Times New Roman" w:eastAsiaTheme="minorEastAsia" w:hAnsi="Times New Roman"/>
        </w:rPr>
        <w:t xml:space="preserve"> Nieodpłatnej Pomocy Prawnej, Nieodpłatn</w:t>
      </w:r>
      <w:r w:rsidR="001868F0">
        <w:rPr>
          <w:rFonts w:ascii="Times New Roman" w:eastAsiaTheme="minorEastAsia" w:hAnsi="Times New Roman"/>
        </w:rPr>
        <w:t xml:space="preserve">ego Poradnictwa Obywatelskiego </w:t>
      </w:r>
      <w:r w:rsidR="00FE3CD5">
        <w:rPr>
          <w:rFonts w:ascii="Times New Roman" w:eastAsiaTheme="minorEastAsia" w:hAnsi="Times New Roman"/>
        </w:rPr>
        <w:t>oraz Edukacji Prawnej</w:t>
      </w:r>
      <w:r w:rsidR="00215425">
        <w:rPr>
          <w:rFonts w:ascii="Times New Roman" w:eastAsiaTheme="minorEastAsia" w:hAnsi="Times New Roman"/>
        </w:rPr>
        <w:t xml:space="preserve">. </w:t>
      </w:r>
      <w:r w:rsidR="005C70D0">
        <w:rPr>
          <w:rFonts w:ascii="Times New Roman" w:eastAsiaTheme="minorEastAsia" w:hAnsi="Times New Roman"/>
        </w:rPr>
        <w:t xml:space="preserve">Natomiast do zakresu jej działania należy: </w:t>
      </w:r>
      <w:r w:rsidR="000C4275">
        <w:rPr>
          <w:rFonts w:ascii="Times New Roman" w:eastAsiaTheme="minorEastAsia" w:hAnsi="Times New Roman"/>
        </w:rPr>
        <w:br/>
      </w:r>
      <w:r w:rsidR="005C70D0">
        <w:rPr>
          <w:rFonts w:ascii="Times New Roman" w:eastAsiaTheme="minorEastAsia" w:hAnsi="Times New Roman"/>
        </w:rPr>
        <w:t>analiza wykonywania zadań z zakresu nieodpłatnej pomocy prawnej</w:t>
      </w:r>
      <w:r w:rsidR="003F661C">
        <w:rPr>
          <w:rFonts w:ascii="Times New Roman" w:eastAsiaTheme="minorEastAsia" w:hAnsi="Times New Roman"/>
        </w:rPr>
        <w:t>, nieodpłatnego poradnictwa obywatelskiego</w:t>
      </w:r>
      <w:r w:rsidR="005C70D0">
        <w:rPr>
          <w:rFonts w:ascii="Times New Roman" w:eastAsiaTheme="minorEastAsia" w:hAnsi="Times New Roman"/>
        </w:rPr>
        <w:t xml:space="preserve"> oraz edukacji prawnej, zgłaszanie propozycji w zakresie usprawnienia organizacji </w:t>
      </w:r>
      <w:r w:rsidR="005C70D0">
        <w:rPr>
          <w:rFonts w:ascii="Times New Roman" w:eastAsiaTheme="minorEastAsia" w:hAnsi="Times New Roman"/>
        </w:rPr>
        <w:lastRenderedPageBreak/>
        <w:t>udzielania nieodpłatnej pomocy prawnej</w:t>
      </w:r>
      <w:r w:rsidR="00D65198">
        <w:rPr>
          <w:rFonts w:ascii="Times New Roman" w:eastAsiaTheme="minorEastAsia" w:hAnsi="Times New Roman"/>
        </w:rPr>
        <w:t xml:space="preserve">, </w:t>
      </w:r>
      <w:r w:rsidR="00736D7F">
        <w:rPr>
          <w:rFonts w:ascii="Times New Roman" w:eastAsiaTheme="minorEastAsia" w:hAnsi="Times New Roman"/>
        </w:rPr>
        <w:t xml:space="preserve">świadczenia </w:t>
      </w:r>
      <w:r w:rsidR="00D65198">
        <w:rPr>
          <w:rFonts w:ascii="Times New Roman" w:eastAsiaTheme="minorEastAsia" w:hAnsi="Times New Roman"/>
        </w:rPr>
        <w:t>nieodpłatnego poradnictwa obywatelskiego</w:t>
      </w:r>
      <w:r w:rsidR="005C70D0">
        <w:rPr>
          <w:rFonts w:ascii="Times New Roman" w:eastAsiaTheme="minorEastAsia" w:hAnsi="Times New Roman"/>
        </w:rPr>
        <w:t xml:space="preserve"> </w:t>
      </w:r>
      <w:r w:rsidR="0031449F">
        <w:rPr>
          <w:rFonts w:ascii="Times New Roman" w:eastAsiaTheme="minorEastAsia" w:hAnsi="Times New Roman"/>
        </w:rPr>
        <w:br/>
      </w:r>
      <w:r w:rsidR="005C70D0">
        <w:rPr>
          <w:rFonts w:ascii="Times New Roman" w:eastAsiaTheme="minorEastAsia" w:hAnsi="Times New Roman"/>
        </w:rPr>
        <w:t>oraz edukacji prawnej, opiniowanie projektów aktów prawnych w zakresie nieodpłatnej pomocy prawnej</w:t>
      </w:r>
      <w:r w:rsidR="00211D90">
        <w:rPr>
          <w:rFonts w:ascii="Times New Roman" w:eastAsiaTheme="minorEastAsia" w:hAnsi="Times New Roman"/>
        </w:rPr>
        <w:t>, nieodpłatnego poradnictwa obywatel</w:t>
      </w:r>
      <w:r w:rsidR="009A18CB">
        <w:rPr>
          <w:rFonts w:ascii="Times New Roman" w:eastAsiaTheme="minorEastAsia" w:hAnsi="Times New Roman"/>
        </w:rPr>
        <w:t>skiego</w:t>
      </w:r>
      <w:r w:rsidR="005C70D0">
        <w:rPr>
          <w:rFonts w:ascii="Times New Roman" w:eastAsiaTheme="minorEastAsia" w:hAnsi="Times New Roman"/>
        </w:rPr>
        <w:t xml:space="preserve"> oraz edukacji prawnej, wyrażanie opinii </w:t>
      </w:r>
      <w:r w:rsidR="00BC7A68">
        <w:rPr>
          <w:rFonts w:ascii="Times New Roman" w:eastAsiaTheme="minorEastAsia" w:hAnsi="Times New Roman"/>
        </w:rPr>
        <w:br/>
      </w:r>
      <w:r w:rsidR="005C70D0">
        <w:rPr>
          <w:rFonts w:ascii="Times New Roman" w:eastAsiaTheme="minorEastAsia" w:hAnsi="Times New Roman"/>
        </w:rPr>
        <w:t>w innych sprawach z zakresu nieodpłatnej pomocy prawnej</w:t>
      </w:r>
      <w:r w:rsidR="009A18CB">
        <w:rPr>
          <w:rFonts w:ascii="Times New Roman" w:eastAsiaTheme="minorEastAsia" w:hAnsi="Times New Roman"/>
        </w:rPr>
        <w:t>, nieodpłatnego poradnictwa obywatelskiego</w:t>
      </w:r>
      <w:r w:rsidR="005C70D0">
        <w:rPr>
          <w:rFonts w:ascii="Times New Roman" w:eastAsiaTheme="minorEastAsia" w:hAnsi="Times New Roman"/>
        </w:rPr>
        <w:t xml:space="preserve"> oraz edukacji prawnej.</w:t>
      </w:r>
    </w:p>
    <w:p w:rsidR="001B1BB0" w:rsidRDefault="003B72DA" w:rsidP="00692C8E">
      <w:pPr>
        <w:widowControl w:val="0"/>
        <w:tabs>
          <w:tab w:val="left" w:pos="1075"/>
        </w:tabs>
        <w:autoSpaceDE w:val="0"/>
        <w:autoSpaceDN w:val="0"/>
        <w:adjustRightInd w:val="0"/>
        <w:spacing w:line="413" w:lineRule="exact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  <w:t>Niniejsza nowelizacja weszła w życie w dniu 1 stycznia 2019 r.</w:t>
      </w:r>
    </w:p>
    <w:p w:rsidR="00F838EC" w:rsidRDefault="00CD0649" w:rsidP="005C010B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ab/>
      </w:r>
    </w:p>
    <w:p w:rsidR="000D43C9" w:rsidRDefault="00EF4D59" w:rsidP="005C010B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ab/>
        <w:t>IX.</w:t>
      </w:r>
      <w:r>
        <w:rPr>
          <w:rFonts w:ascii="Times New Roman" w:eastAsiaTheme="minorEastAsia" w:hAnsi="Times New Roman"/>
          <w:b/>
        </w:rPr>
        <w:tab/>
      </w:r>
      <w:r>
        <w:rPr>
          <w:rFonts w:ascii="Times New Roman" w:eastAsiaTheme="minorEastAsia" w:hAnsi="Times New Roman"/>
          <w:b/>
        </w:rPr>
        <w:tab/>
      </w:r>
      <w:r w:rsidR="00F578FE">
        <w:rPr>
          <w:rFonts w:ascii="Times New Roman" w:eastAsiaTheme="minorEastAsia" w:hAnsi="Times New Roman"/>
          <w:b/>
        </w:rPr>
        <w:t>Wspólpraca</w:t>
      </w:r>
      <w:r w:rsidR="005C010B">
        <w:rPr>
          <w:rFonts w:ascii="Times New Roman" w:eastAsiaTheme="minorEastAsia" w:hAnsi="Times New Roman"/>
          <w:b/>
        </w:rPr>
        <w:t xml:space="preserve"> </w:t>
      </w:r>
      <w:r w:rsidR="001941A7">
        <w:rPr>
          <w:rFonts w:ascii="Times New Roman" w:eastAsiaTheme="minorEastAsia" w:hAnsi="Times New Roman"/>
          <w:b/>
        </w:rPr>
        <w:t xml:space="preserve"> </w:t>
      </w:r>
      <w:r w:rsidR="00CD0649" w:rsidRPr="00A85D33">
        <w:rPr>
          <w:rFonts w:ascii="Times New Roman" w:eastAsiaTheme="minorEastAsia" w:hAnsi="Times New Roman"/>
          <w:b/>
        </w:rPr>
        <w:t xml:space="preserve">z </w:t>
      </w:r>
      <w:r w:rsidR="005C010B">
        <w:rPr>
          <w:rFonts w:ascii="Times New Roman" w:eastAsiaTheme="minorEastAsia" w:hAnsi="Times New Roman"/>
          <w:b/>
        </w:rPr>
        <w:t xml:space="preserve"> </w:t>
      </w:r>
      <w:r w:rsidR="00CD0649" w:rsidRPr="00A85D33">
        <w:rPr>
          <w:rFonts w:ascii="Times New Roman" w:eastAsiaTheme="minorEastAsia" w:hAnsi="Times New Roman"/>
          <w:b/>
        </w:rPr>
        <w:t xml:space="preserve">organizacjami </w:t>
      </w:r>
      <w:r w:rsidR="001941A7">
        <w:rPr>
          <w:rFonts w:ascii="Times New Roman" w:eastAsiaTheme="minorEastAsia" w:hAnsi="Times New Roman"/>
          <w:b/>
        </w:rPr>
        <w:t xml:space="preserve"> </w:t>
      </w:r>
      <w:r w:rsidR="00CD0649" w:rsidRPr="00A85D33">
        <w:rPr>
          <w:rFonts w:ascii="Times New Roman" w:eastAsiaTheme="minorEastAsia" w:hAnsi="Times New Roman"/>
          <w:b/>
        </w:rPr>
        <w:t xml:space="preserve">pozarządowymi </w:t>
      </w:r>
      <w:r w:rsidR="005C010B">
        <w:rPr>
          <w:rFonts w:ascii="Times New Roman" w:eastAsiaTheme="minorEastAsia" w:hAnsi="Times New Roman"/>
          <w:b/>
        </w:rPr>
        <w:t xml:space="preserve"> </w:t>
      </w:r>
      <w:r w:rsidR="00B04566">
        <w:rPr>
          <w:rFonts w:ascii="Times New Roman" w:eastAsiaTheme="minorEastAsia" w:hAnsi="Times New Roman"/>
          <w:b/>
        </w:rPr>
        <w:t xml:space="preserve">w trakcie przebiegu </w:t>
      </w:r>
      <w:r w:rsidR="00B04566">
        <w:rPr>
          <w:rFonts w:ascii="Times New Roman" w:eastAsiaTheme="minorEastAsia" w:hAnsi="Times New Roman"/>
          <w:b/>
        </w:rPr>
        <w:tab/>
      </w:r>
      <w:r w:rsidR="00A758AD">
        <w:rPr>
          <w:rFonts w:ascii="Times New Roman" w:eastAsiaTheme="minorEastAsia" w:hAnsi="Times New Roman"/>
          <w:b/>
        </w:rPr>
        <w:tab/>
      </w:r>
      <w:r w:rsidR="00A758AD">
        <w:rPr>
          <w:rFonts w:ascii="Times New Roman" w:eastAsiaTheme="minorEastAsia" w:hAnsi="Times New Roman"/>
          <w:b/>
        </w:rPr>
        <w:tab/>
      </w:r>
      <w:r w:rsidR="00B04566">
        <w:rPr>
          <w:rFonts w:ascii="Times New Roman" w:eastAsiaTheme="minorEastAsia" w:hAnsi="Times New Roman"/>
          <w:b/>
        </w:rPr>
        <w:t xml:space="preserve">tworzenia  </w:t>
      </w:r>
      <w:r w:rsidR="00CD0649" w:rsidRPr="00A85D33">
        <w:rPr>
          <w:rFonts w:ascii="Times New Roman" w:eastAsiaTheme="minorEastAsia" w:hAnsi="Times New Roman"/>
          <w:b/>
        </w:rPr>
        <w:t>projektów</w:t>
      </w:r>
      <w:r w:rsidR="003F07B1">
        <w:rPr>
          <w:rFonts w:ascii="Times New Roman" w:eastAsiaTheme="minorEastAsia" w:hAnsi="Times New Roman"/>
          <w:b/>
        </w:rPr>
        <w:t xml:space="preserve"> aktów </w:t>
      </w:r>
      <w:r w:rsidR="005C010B">
        <w:rPr>
          <w:rFonts w:ascii="Times New Roman" w:eastAsiaTheme="minorEastAsia" w:hAnsi="Times New Roman"/>
          <w:b/>
        </w:rPr>
        <w:t>normatywnych</w:t>
      </w:r>
      <w:r w:rsidR="003F07B1">
        <w:rPr>
          <w:rFonts w:ascii="Times New Roman" w:eastAsiaTheme="minorEastAsia" w:hAnsi="Times New Roman"/>
          <w:b/>
        </w:rPr>
        <w:t xml:space="preserve"> </w:t>
      </w:r>
      <w:r w:rsidR="003F07B1">
        <w:rPr>
          <w:rFonts w:ascii="Times New Roman" w:eastAsiaTheme="minorEastAsia" w:hAnsi="Times New Roman"/>
          <w:b/>
        </w:rPr>
        <w:tab/>
      </w:r>
    </w:p>
    <w:p w:rsidR="00336E89" w:rsidRDefault="000D43C9" w:rsidP="00A21F54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ab/>
      </w:r>
    </w:p>
    <w:p w:rsidR="00FC16F6" w:rsidRPr="00C73797" w:rsidRDefault="00FC16F6" w:rsidP="00C73797">
      <w:pPr>
        <w:pStyle w:val="Style8"/>
        <w:widowControl/>
        <w:spacing w:line="403" w:lineRule="exact"/>
        <w:ind w:left="317"/>
        <w:rPr>
          <w:sz w:val="22"/>
          <w:szCs w:val="22"/>
        </w:rPr>
      </w:pPr>
      <w:r w:rsidRPr="00C73797">
        <w:rPr>
          <w:sz w:val="22"/>
          <w:szCs w:val="22"/>
        </w:rPr>
        <w:t>Współpraca w powyższym zakresie odbywa</w:t>
      </w:r>
      <w:r w:rsidR="00C73797" w:rsidRPr="00C73797">
        <w:rPr>
          <w:sz w:val="22"/>
          <w:szCs w:val="22"/>
        </w:rPr>
        <w:t>ła</w:t>
      </w:r>
      <w:r w:rsidRPr="00C73797">
        <w:rPr>
          <w:sz w:val="22"/>
          <w:szCs w:val="22"/>
        </w:rPr>
        <w:t xml:space="preserve"> się </w:t>
      </w:r>
      <w:r w:rsidR="003F3983" w:rsidRPr="00C73797">
        <w:rPr>
          <w:sz w:val="22"/>
          <w:szCs w:val="22"/>
        </w:rPr>
        <w:t>w 20</w:t>
      </w:r>
      <w:r w:rsidR="00C73797" w:rsidRPr="00C73797">
        <w:rPr>
          <w:sz w:val="22"/>
          <w:szCs w:val="22"/>
        </w:rPr>
        <w:t>1</w:t>
      </w:r>
      <w:r w:rsidR="003F3983" w:rsidRPr="00C73797">
        <w:rPr>
          <w:sz w:val="22"/>
          <w:szCs w:val="22"/>
        </w:rPr>
        <w:t xml:space="preserve">8 roku </w:t>
      </w:r>
      <w:r w:rsidRPr="00C73797">
        <w:rPr>
          <w:sz w:val="22"/>
          <w:szCs w:val="22"/>
        </w:rPr>
        <w:t xml:space="preserve">zgodnie z wytycznymi określonymi w </w:t>
      </w:r>
      <w:r w:rsidRPr="00C73797">
        <w:rPr>
          <w:i/>
          <w:iCs/>
          <w:sz w:val="22"/>
          <w:szCs w:val="22"/>
        </w:rPr>
        <w:t>uchwale nr 190 Rady Ministrów z dnia 29 października 2013 r. -</w:t>
      </w:r>
      <w:r w:rsidR="00BC33EA" w:rsidRPr="00C73797">
        <w:rPr>
          <w:i/>
          <w:iCs/>
          <w:sz w:val="22"/>
          <w:szCs w:val="22"/>
        </w:rPr>
        <w:t xml:space="preserve"> </w:t>
      </w:r>
      <w:r w:rsidRPr="00C73797">
        <w:rPr>
          <w:i/>
          <w:iCs/>
          <w:sz w:val="22"/>
          <w:szCs w:val="22"/>
        </w:rPr>
        <w:t xml:space="preserve">Regulamin pracy Rady Ministrów </w:t>
      </w:r>
      <w:r w:rsidRPr="00C73797">
        <w:rPr>
          <w:sz w:val="22"/>
          <w:szCs w:val="22"/>
        </w:rPr>
        <w:t>(M.P</w:t>
      </w:r>
      <w:r w:rsidR="00F34407" w:rsidRPr="00C73797">
        <w:rPr>
          <w:sz w:val="22"/>
          <w:szCs w:val="22"/>
        </w:rPr>
        <w:t>.</w:t>
      </w:r>
      <w:r w:rsidRPr="00C73797">
        <w:rPr>
          <w:sz w:val="22"/>
          <w:szCs w:val="22"/>
        </w:rPr>
        <w:t xml:space="preserve"> z 2016 r. poz. 1006, z późn. zm.) oraz w </w:t>
      </w:r>
      <w:r w:rsidRPr="00C73797">
        <w:rPr>
          <w:i/>
          <w:iCs/>
          <w:sz w:val="22"/>
          <w:szCs w:val="22"/>
        </w:rPr>
        <w:t>zarządzeniu Ministra Sprawiedliwości</w:t>
      </w:r>
      <w:r w:rsidR="00C73797" w:rsidRPr="00C73797">
        <w:rPr>
          <w:i/>
          <w:iCs/>
          <w:sz w:val="22"/>
          <w:szCs w:val="22"/>
        </w:rPr>
        <w:t xml:space="preserve"> </w:t>
      </w:r>
      <w:r w:rsidRPr="00C73797">
        <w:rPr>
          <w:i/>
          <w:iCs/>
          <w:sz w:val="22"/>
          <w:szCs w:val="22"/>
        </w:rPr>
        <w:t xml:space="preserve">z </w:t>
      </w:r>
      <w:r w:rsidR="00BC33EA" w:rsidRPr="00C73797">
        <w:rPr>
          <w:i/>
          <w:iCs/>
          <w:sz w:val="22"/>
          <w:szCs w:val="22"/>
        </w:rPr>
        <w:t xml:space="preserve"> </w:t>
      </w:r>
      <w:r w:rsidRPr="00C73797">
        <w:rPr>
          <w:i/>
          <w:iCs/>
          <w:sz w:val="22"/>
          <w:szCs w:val="22"/>
        </w:rPr>
        <w:t xml:space="preserve">dnia 10 września 2015 r. w sprawie prowadzenia prac legislacyjnych </w:t>
      </w:r>
      <w:r w:rsidR="00C73797">
        <w:rPr>
          <w:i/>
          <w:iCs/>
          <w:sz w:val="22"/>
          <w:szCs w:val="22"/>
        </w:rPr>
        <w:br/>
      </w:r>
      <w:r w:rsidRPr="00C73797">
        <w:rPr>
          <w:i/>
          <w:iCs/>
          <w:sz w:val="22"/>
          <w:szCs w:val="22"/>
        </w:rPr>
        <w:t xml:space="preserve">w Ministerstwie Sprawiedliwości </w:t>
      </w:r>
      <w:r w:rsidRPr="00C73797">
        <w:rPr>
          <w:sz w:val="22"/>
          <w:szCs w:val="22"/>
        </w:rPr>
        <w:t>(Dz.Urz.</w:t>
      </w:r>
      <w:r w:rsidR="00F34407" w:rsidRPr="00C73797">
        <w:rPr>
          <w:sz w:val="22"/>
          <w:szCs w:val="22"/>
        </w:rPr>
        <w:t xml:space="preserve"> Ministra</w:t>
      </w:r>
      <w:r w:rsidRPr="00C73797">
        <w:rPr>
          <w:sz w:val="22"/>
          <w:szCs w:val="22"/>
        </w:rPr>
        <w:t xml:space="preserve"> Sprawiedl</w:t>
      </w:r>
      <w:r w:rsidR="003F3983" w:rsidRPr="00C73797">
        <w:rPr>
          <w:sz w:val="22"/>
          <w:szCs w:val="22"/>
        </w:rPr>
        <w:t>iwości z 2015 r.</w:t>
      </w:r>
      <w:r w:rsidRPr="00C73797">
        <w:rPr>
          <w:sz w:val="22"/>
          <w:szCs w:val="22"/>
        </w:rPr>
        <w:t xml:space="preserve"> poz. 212, </w:t>
      </w:r>
      <w:r w:rsidR="00AD120B">
        <w:rPr>
          <w:sz w:val="22"/>
          <w:szCs w:val="22"/>
        </w:rPr>
        <w:br/>
      </w:r>
      <w:r w:rsidRPr="00C73797">
        <w:rPr>
          <w:sz w:val="22"/>
          <w:szCs w:val="22"/>
        </w:rPr>
        <w:t>z późn. zm.).</w:t>
      </w:r>
    </w:p>
    <w:p w:rsidR="00D379FD" w:rsidRPr="00C73797" w:rsidRDefault="003F3983" w:rsidP="00C73797">
      <w:pPr>
        <w:pStyle w:val="Style8"/>
        <w:widowControl/>
        <w:spacing w:line="403" w:lineRule="exact"/>
        <w:ind w:left="317"/>
        <w:rPr>
          <w:sz w:val="22"/>
          <w:szCs w:val="22"/>
        </w:rPr>
      </w:pPr>
      <w:r w:rsidRPr="00C73797">
        <w:rPr>
          <w:sz w:val="22"/>
          <w:szCs w:val="22"/>
        </w:rPr>
        <w:t xml:space="preserve">W </w:t>
      </w:r>
      <w:r w:rsidR="00D938AF" w:rsidRPr="00C73797">
        <w:rPr>
          <w:sz w:val="22"/>
          <w:szCs w:val="22"/>
        </w:rPr>
        <w:t xml:space="preserve">ramach tej współpracy </w:t>
      </w:r>
      <w:r w:rsidR="002E3200" w:rsidRPr="00C73797">
        <w:rPr>
          <w:sz w:val="22"/>
          <w:szCs w:val="22"/>
        </w:rPr>
        <w:t>zapewniano możliwość</w:t>
      </w:r>
      <w:r w:rsidR="002E710D" w:rsidRPr="00C73797">
        <w:rPr>
          <w:sz w:val="22"/>
          <w:szCs w:val="22"/>
        </w:rPr>
        <w:t xml:space="preserve"> udziału organizacji pozarządowych (oraz innych interesariuszy) w procesie konsultacji publicznych opracowywanych w Ministerstwie Sprawiedliwości projektów aktów normatywn</w:t>
      </w:r>
      <w:r w:rsidR="00E25939" w:rsidRPr="00C73797">
        <w:rPr>
          <w:sz w:val="22"/>
          <w:szCs w:val="22"/>
        </w:rPr>
        <w:t>y</w:t>
      </w:r>
      <w:r w:rsidR="002E710D" w:rsidRPr="00C73797">
        <w:rPr>
          <w:sz w:val="22"/>
          <w:szCs w:val="22"/>
        </w:rPr>
        <w:t>ch</w:t>
      </w:r>
      <w:r w:rsidR="008E35AE" w:rsidRPr="00C73797">
        <w:rPr>
          <w:sz w:val="22"/>
          <w:szCs w:val="22"/>
        </w:rPr>
        <w:t xml:space="preserve">. </w:t>
      </w:r>
    </w:p>
    <w:p w:rsidR="000E4D83" w:rsidRPr="00C73797" w:rsidRDefault="00A21F54" w:rsidP="00C73797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413" w:lineRule="exact"/>
        <w:jc w:val="both"/>
        <w:rPr>
          <w:rFonts w:ascii="Times New Roman" w:eastAsiaTheme="minorEastAsia" w:hAnsi="Times New Roman"/>
        </w:rPr>
      </w:pPr>
      <w:r w:rsidRPr="00C73797">
        <w:rPr>
          <w:rFonts w:ascii="Times New Roman" w:eastAsiaTheme="minorEastAsia" w:hAnsi="Times New Roman"/>
        </w:rPr>
        <w:tab/>
      </w:r>
      <w:r w:rsidR="00AD120B">
        <w:rPr>
          <w:rFonts w:ascii="Times New Roman" w:eastAsiaTheme="minorEastAsia" w:hAnsi="Times New Roman"/>
        </w:rPr>
        <w:t xml:space="preserve">W 2018 </w:t>
      </w:r>
      <w:r w:rsidR="000E01DC" w:rsidRPr="00C73797">
        <w:rPr>
          <w:rFonts w:ascii="Times New Roman" w:eastAsiaTheme="minorEastAsia" w:hAnsi="Times New Roman"/>
        </w:rPr>
        <w:t>roku konsultowano</w:t>
      </w:r>
      <w:r w:rsidR="000E4D83" w:rsidRPr="00C73797">
        <w:rPr>
          <w:rFonts w:ascii="Times New Roman" w:eastAsiaTheme="minorEastAsia" w:hAnsi="Times New Roman"/>
        </w:rPr>
        <w:t xml:space="preserve"> z organizacjami pozarządowymi projekty</w:t>
      </w:r>
      <w:r w:rsidR="00AD120B">
        <w:rPr>
          <w:rFonts w:ascii="Times New Roman" w:eastAsiaTheme="minorEastAsia" w:hAnsi="Times New Roman"/>
        </w:rPr>
        <w:t xml:space="preserve"> </w:t>
      </w:r>
      <w:r w:rsidR="00A43D6E" w:rsidRPr="00C73797">
        <w:rPr>
          <w:rFonts w:ascii="Times New Roman" w:eastAsiaTheme="minorEastAsia" w:hAnsi="Times New Roman"/>
        </w:rPr>
        <w:t xml:space="preserve">(m.in.) następujących </w:t>
      </w:r>
      <w:r w:rsidR="001D2D94" w:rsidRPr="00C73797">
        <w:rPr>
          <w:rFonts w:ascii="Times New Roman" w:eastAsiaTheme="minorEastAsia" w:hAnsi="Times New Roman"/>
        </w:rPr>
        <w:t xml:space="preserve">aktów </w:t>
      </w:r>
      <w:r w:rsidR="00A43D6E" w:rsidRPr="00C73797">
        <w:rPr>
          <w:rFonts w:ascii="Times New Roman" w:eastAsiaTheme="minorEastAsia" w:hAnsi="Times New Roman"/>
        </w:rPr>
        <w:t>normatywnych</w:t>
      </w:r>
      <w:r w:rsidR="001D2D94" w:rsidRPr="00C73797">
        <w:rPr>
          <w:rFonts w:ascii="Times New Roman" w:eastAsiaTheme="minorEastAsia" w:hAnsi="Times New Roman"/>
        </w:rPr>
        <w:t>:</w:t>
      </w:r>
    </w:p>
    <w:p w:rsidR="001D2D94" w:rsidRPr="000300CD" w:rsidRDefault="001D2D94" w:rsidP="000300CD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EastAsia" w:hAnsi="Times New Roman"/>
        </w:rPr>
      </w:pPr>
    </w:p>
    <w:p w:rsidR="00B009B0" w:rsidRPr="00A85D33" w:rsidRDefault="00F16995" w:rsidP="00A35335">
      <w:pPr>
        <w:pStyle w:val="Akapitzlist"/>
        <w:widowControl w:val="0"/>
        <w:numPr>
          <w:ilvl w:val="0"/>
          <w:numId w:val="14"/>
        </w:numPr>
        <w:tabs>
          <w:tab w:val="left" w:pos="10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A85D33">
        <w:rPr>
          <w:rFonts w:ascii="Times New Roman" w:eastAsia="Calibri" w:hAnsi="Times New Roman" w:cs="Times New Roman"/>
        </w:rPr>
        <w:t>U</w:t>
      </w:r>
      <w:r w:rsidR="00A5230E" w:rsidRPr="00A85D33">
        <w:rPr>
          <w:rFonts w:ascii="Times New Roman" w:eastAsia="Calibri" w:hAnsi="Times New Roman" w:cs="Times New Roman"/>
        </w:rPr>
        <w:t>stawa</w:t>
      </w:r>
      <w:r w:rsidRPr="00A85D33">
        <w:rPr>
          <w:rFonts w:ascii="Times New Roman" w:eastAsia="Calibri" w:hAnsi="Times New Roman" w:cs="Times New Roman"/>
        </w:rPr>
        <w:t xml:space="preserve"> o zmianie ustawy – Prawo o notariacie oraz ustawy – Prawo konsularne </w:t>
      </w:r>
      <w:r w:rsidR="006A5009" w:rsidRPr="00A85D33">
        <w:rPr>
          <w:rFonts w:ascii="Times New Roman" w:eastAsia="Calibri" w:hAnsi="Times New Roman" w:cs="Times New Roman"/>
        </w:rPr>
        <w:t>–</w:t>
      </w:r>
      <w:r w:rsidR="0081338B" w:rsidRPr="00A85D33">
        <w:rPr>
          <w:rFonts w:ascii="Times New Roman" w:eastAsia="Calibri" w:hAnsi="Times New Roman" w:cs="Times New Roman"/>
        </w:rPr>
        <w:t xml:space="preserve"> </w:t>
      </w:r>
      <w:r w:rsidR="00F06641" w:rsidRPr="00A85D33">
        <w:rPr>
          <w:rFonts w:ascii="Times New Roman" w:eastAsia="Calibri" w:hAnsi="Times New Roman" w:cs="Times New Roman"/>
        </w:rPr>
        <w:br/>
        <w:t xml:space="preserve">w </w:t>
      </w:r>
      <w:r w:rsidR="0081338B" w:rsidRPr="00A85D33">
        <w:rPr>
          <w:rFonts w:ascii="Times New Roman" w:eastAsia="Calibri" w:hAnsi="Times New Roman" w:cs="Times New Roman"/>
        </w:rPr>
        <w:t xml:space="preserve">Ministerstwie Sprawiedliwości odbyło się spotkanie z przedstawicielami Krajowej Rady </w:t>
      </w:r>
      <w:r w:rsidR="007B2C8E" w:rsidRPr="00A85D33">
        <w:rPr>
          <w:rFonts w:ascii="Times New Roman" w:eastAsia="Calibri" w:hAnsi="Times New Roman" w:cs="Times New Roman"/>
        </w:rPr>
        <w:t>Notarialnej;</w:t>
      </w:r>
      <w:r w:rsidR="00B009B0" w:rsidRPr="00A85D33">
        <w:rPr>
          <w:rFonts w:ascii="Times New Roman" w:eastAsia="Calibri" w:hAnsi="Times New Roman" w:cs="Times New Roman"/>
        </w:rPr>
        <w:t xml:space="preserve">                                    </w:t>
      </w:r>
    </w:p>
    <w:p w:rsidR="00F64309" w:rsidRPr="00A85D33" w:rsidRDefault="00FF4E98" w:rsidP="00A35335">
      <w:pPr>
        <w:pStyle w:val="Akapitzlist"/>
        <w:widowControl w:val="0"/>
        <w:numPr>
          <w:ilvl w:val="0"/>
          <w:numId w:val="14"/>
        </w:numPr>
        <w:tabs>
          <w:tab w:val="left" w:pos="10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A85D33">
        <w:rPr>
          <w:rFonts w:ascii="Times New Roman" w:eastAsiaTheme="minorEastAsia" w:hAnsi="Times New Roman" w:cs="Times New Roman"/>
        </w:rPr>
        <w:t>Rozporządzenie Ministra Sprawiedliwości w sprawie sposobu sporządzenia elektronicznego wypisu i wyciągu z aktu notarialnego - w ramach konsultacji społecznych projekt rozporządzenia skierowano do następujących organizacji:</w:t>
      </w:r>
    </w:p>
    <w:p w:rsidR="00F64309" w:rsidRPr="00A85D33" w:rsidRDefault="00F64309" w:rsidP="00A35335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ab/>
        <w:t xml:space="preserve">- </w:t>
      </w:r>
      <w:r w:rsidR="00FF4E98" w:rsidRPr="00A85D33">
        <w:rPr>
          <w:rFonts w:ascii="Times New Roman" w:eastAsiaTheme="minorEastAsia" w:hAnsi="Times New Roman"/>
        </w:rPr>
        <w:t>Ogólnopolskie Stowarzyszenie Referendarzy Sądowych,</w:t>
      </w:r>
    </w:p>
    <w:p w:rsidR="00F64309" w:rsidRPr="00A85D33" w:rsidRDefault="00F64309" w:rsidP="00A35335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ab/>
        <w:t xml:space="preserve">- </w:t>
      </w:r>
      <w:r w:rsidR="00FF4E98" w:rsidRPr="00A85D33">
        <w:rPr>
          <w:rFonts w:ascii="Times New Roman" w:eastAsiaTheme="minorEastAsia" w:hAnsi="Times New Roman"/>
        </w:rPr>
        <w:t>Stowarzyszenie Referendarzy Sądowych</w:t>
      </w:r>
      <w:r w:rsidR="00FF4E98" w:rsidRPr="00A85D33">
        <w:rPr>
          <w:rFonts w:ascii="Times New Roman" w:eastAsiaTheme="minorEastAsia" w:hAnsi="Times New Roman"/>
          <w:lang w:val="de-DE"/>
        </w:rPr>
        <w:t xml:space="preserve"> LEX</w:t>
      </w:r>
      <w:r w:rsidR="00F13A1B">
        <w:rPr>
          <w:rFonts w:ascii="Times New Roman" w:eastAsiaTheme="minorEastAsia" w:hAnsi="Times New Roman"/>
        </w:rPr>
        <w:t xml:space="preserve"> I</w:t>
      </w:r>
      <w:r w:rsidR="00FF4E98" w:rsidRPr="00A85D33">
        <w:rPr>
          <w:rFonts w:ascii="Times New Roman" w:eastAsiaTheme="minorEastAsia" w:hAnsi="Times New Roman"/>
        </w:rPr>
        <w:t>USTA,</w:t>
      </w:r>
    </w:p>
    <w:p w:rsidR="00C65355" w:rsidRPr="00A85D33" w:rsidRDefault="00F64309" w:rsidP="00A35335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ab/>
        <w:t xml:space="preserve">- </w:t>
      </w:r>
      <w:r w:rsidR="00FF4E98" w:rsidRPr="00A85D33">
        <w:rPr>
          <w:rFonts w:ascii="Times New Roman" w:eastAsiaTheme="minorEastAsia" w:hAnsi="Times New Roman"/>
        </w:rPr>
        <w:t>Krajowa Izba Gospodarcza,</w:t>
      </w:r>
    </w:p>
    <w:p w:rsidR="00C65355" w:rsidRPr="00A85D33" w:rsidRDefault="00C65355" w:rsidP="00A35335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ab/>
        <w:t xml:space="preserve">- </w:t>
      </w:r>
      <w:r w:rsidR="00FF4E98" w:rsidRPr="00A85D33">
        <w:rPr>
          <w:rFonts w:ascii="Times New Roman" w:eastAsiaTheme="minorEastAsia" w:hAnsi="Times New Roman"/>
        </w:rPr>
        <w:t>Business Center Club,</w:t>
      </w:r>
    </w:p>
    <w:p w:rsidR="00C65355" w:rsidRPr="00A85D33" w:rsidRDefault="00C65355" w:rsidP="00A35335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ab/>
        <w:t xml:space="preserve">- </w:t>
      </w:r>
      <w:r w:rsidR="00FF4E98" w:rsidRPr="00A85D33">
        <w:rPr>
          <w:rFonts w:ascii="Times New Roman" w:eastAsiaTheme="minorEastAsia" w:hAnsi="Times New Roman"/>
        </w:rPr>
        <w:t>Pracodawcy RP,</w:t>
      </w:r>
    </w:p>
    <w:p w:rsidR="00F64309" w:rsidRPr="00A85D33" w:rsidRDefault="00C65355" w:rsidP="00A35335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ab/>
        <w:t xml:space="preserve">- </w:t>
      </w:r>
      <w:r w:rsidR="00FF4E98" w:rsidRPr="00A85D33">
        <w:rPr>
          <w:rFonts w:ascii="Times New Roman" w:eastAsiaTheme="minorEastAsia" w:hAnsi="Times New Roman"/>
        </w:rPr>
        <w:t>Polska Konfederacja Pracodawców Prywatnych „Lewiatan";</w:t>
      </w:r>
    </w:p>
    <w:p w:rsidR="00C65355" w:rsidRPr="00A85D33" w:rsidRDefault="009C73AD" w:rsidP="008F2969">
      <w:pPr>
        <w:pStyle w:val="Akapitzlist"/>
        <w:widowControl w:val="0"/>
        <w:numPr>
          <w:ilvl w:val="0"/>
          <w:numId w:val="14"/>
        </w:numPr>
        <w:tabs>
          <w:tab w:val="left" w:pos="10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A85D33">
        <w:rPr>
          <w:rFonts w:ascii="Times New Roman" w:eastAsiaTheme="minorEastAsia" w:hAnsi="Times New Roman" w:cs="Times New Roman"/>
        </w:rPr>
        <w:lastRenderedPageBreak/>
        <w:t xml:space="preserve">Rozporządzenie Ministra Sprawiedliwości w sprawie sposobu składania zgłoszeń, sposobu </w:t>
      </w:r>
      <w:r w:rsidR="00C84A0B">
        <w:rPr>
          <w:rFonts w:ascii="Times New Roman" w:eastAsiaTheme="minorEastAsia" w:hAnsi="Times New Roman" w:cs="Times New Roman"/>
        </w:rPr>
        <w:br/>
      </w:r>
      <w:r w:rsidRPr="00A85D33">
        <w:rPr>
          <w:rFonts w:ascii="Times New Roman" w:eastAsiaTheme="minorEastAsia" w:hAnsi="Times New Roman" w:cs="Times New Roman"/>
        </w:rPr>
        <w:t xml:space="preserve">i trybu komunikacji ze zgłaszającym oraz sposobu i trybu weryfikacji dołączonych </w:t>
      </w:r>
      <w:r w:rsidR="00C84A0B">
        <w:rPr>
          <w:rFonts w:ascii="Times New Roman" w:eastAsiaTheme="minorEastAsia" w:hAnsi="Times New Roman" w:cs="Times New Roman"/>
        </w:rPr>
        <w:br/>
      </w:r>
      <w:r w:rsidRPr="00A85D33">
        <w:rPr>
          <w:rFonts w:ascii="Times New Roman" w:eastAsiaTheme="minorEastAsia" w:hAnsi="Times New Roman" w:cs="Times New Roman"/>
        </w:rPr>
        <w:t>do zgłoszenia dokumentów - w ramach konsultacji społecznych projekt rozporządzenia skierowano do następujących organizacji:</w:t>
      </w:r>
    </w:p>
    <w:p w:rsidR="00B81AFC" w:rsidRPr="0024181B" w:rsidRDefault="009C73AD" w:rsidP="0024181B">
      <w:pPr>
        <w:pStyle w:val="Akapitzlist"/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283"/>
        <w:jc w:val="both"/>
        <w:rPr>
          <w:rFonts w:ascii="Times New Roman" w:eastAsiaTheme="minorEastAsia" w:hAnsi="Times New Roman"/>
        </w:rPr>
      </w:pPr>
      <w:r w:rsidRPr="0024181B">
        <w:rPr>
          <w:rFonts w:ascii="Times New Roman" w:eastAsiaTheme="minorEastAsia" w:hAnsi="Times New Roman"/>
        </w:rPr>
        <w:t>Stowarzyszenie Sędziów Polskich „Iustitia",</w:t>
      </w:r>
    </w:p>
    <w:p w:rsidR="003C7AF8" w:rsidRDefault="009C73AD" w:rsidP="003C7AF8">
      <w:pPr>
        <w:pStyle w:val="Style1"/>
        <w:widowControl/>
        <w:numPr>
          <w:ilvl w:val="0"/>
          <w:numId w:val="31"/>
        </w:numPr>
        <w:tabs>
          <w:tab w:val="left" w:pos="1276"/>
        </w:tabs>
        <w:spacing w:before="58" w:line="360" w:lineRule="auto"/>
        <w:ind w:left="1276" w:hanging="283"/>
        <w:rPr>
          <w:sz w:val="22"/>
          <w:szCs w:val="22"/>
        </w:rPr>
      </w:pPr>
      <w:r w:rsidRPr="00A85D33">
        <w:rPr>
          <w:sz w:val="22"/>
          <w:szCs w:val="22"/>
        </w:rPr>
        <w:t>Stowarzyszenie Sędziów „Themis”,</w:t>
      </w:r>
      <w:r w:rsidR="00C32A1F" w:rsidRPr="00A85D33">
        <w:rPr>
          <w:sz w:val="22"/>
          <w:szCs w:val="22"/>
        </w:rPr>
        <w:t xml:space="preserve"> </w:t>
      </w:r>
    </w:p>
    <w:p w:rsidR="003C7AF8" w:rsidRDefault="00C32A1F" w:rsidP="003C7AF8">
      <w:pPr>
        <w:pStyle w:val="Style1"/>
        <w:widowControl/>
        <w:numPr>
          <w:ilvl w:val="0"/>
          <w:numId w:val="31"/>
        </w:numPr>
        <w:tabs>
          <w:tab w:val="left" w:pos="1276"/>
        </w:tabs>
        <w:spacing w:before="58" w:line="360" w:lineRule="auto"/>
        <w:ind w:left="1276" w:hanging="283"/>
        <w:rPr>
          <w:sz w:val="22"/>
          <w:szCs w:val="22"/>
        </w:rPr>
      </w:pPr>
      <w:r w:rsidRPr="003C7AF8">
        <w:rPr>
          <w:sz w:val="22"/>
          <w:szCs w:val="22"/>
        </w:rPr>
        <w:t>Ogólnopolskie Stowa</w:t>
      </w:r>
      <w:r w:rsidR="00C84A0B" w:rsidRPr="003C7AF8">
        <w:rPr>
          <w:sz w:val="22"/>
          <w:szCs w:val="22"/>
        </w:rPr>
        <w:t>rzyszenie Referendarzy Sądowych,</w:t>
      </w:r>
    </w:p>
    <w:p w:rsidR="003C7AF8" w:rsidRDefault="00C32A1F" w:rsidP="003C7AF8">
      <w:pPr>
        <w:pStyle w:val="Style1"/>
        <w:widowControl/>
        <w:numPr>
          <w:ilvl w:val="0"/>
          <w:numId w:val="31"/>
        </w:numPr>
        <w:tabs>
          <w:tab w:val="left" w:pos="1276"/>
        </w:tabs>
        <w:spacing w:before="58" w:line="360" w:lineRule="auto"/>
        <w:ind w:left="1276" w:hanging="283"/>
        <w:rPr>
          <w:sz w:val="22"/>
          <w:szCs w:val="22"/>
        </w:rPr>
      </w:pPr>
      <w:r w:rsidRPr="003C7AF8">
        <w:rPr>
          <w:sz w:val="22"/>
          <w:szCs w:val="22"/>
        </w:rPr>
        <w:t>Stowarzyszenie Referendarzy Sądowych</w:t>
      </w:r>
      <w:r w:rsidRPr="003C7AF8">
        <w:rPr>
          <w:sz w:val="22"/>
          <w:szCs w:val="22"/>
          <w:lang w:val="de-DE"/>
        </w:rPr>
        <w:t xml:space="preserve"> LEX</w:t>
      </w:r>
      <w:r w:rsidR="00F13A1B" w:rsidRPr="003C7AF8">
        <w:rPr>
          <w:sz w:val="22"/>
          <w:szCs w:val="22"/>
        </w:rPr>
        <w:t xml:space="preserve"> I</w:t>
      </w:r>
      <w:r w:rsidR="00D11C09" w:rsidRPr="003C7AF8">
        <w:rPr>
          <w:sz w:val="22"/>
          <w:szCs w:val="22"/>
        </w:rPr>
        <w:t>USTA,</w:t>
      </w:r>
    </w:p>
    <w:p w:rsidR="003C7AF8" w:rsidRDefault="00C32A1F" w:rsidP="003C7AF8">
      <w:pPr>
        <w:pStyle w:val="Style1"/>
        <w:widowControl/>
        <w:numPr>
          <w:ilvl w:val="0"/>
          <w:numId w:val="31"/>
        </w:numPr>
        <w:tabs>
          <w:tab w:val="left" w:pos="1276"/>
        </w:tabs>
        <w:spacing w:before="58" w:line="360" w:lineRule="auto"/>
        <w:ind w:left="1276" w:hanging="283"/>
        <w:rPr>
          <w:sz w:val="22"/>
          <w:szCs w:val="22"/>
        </w:rPr>
      </w:pPr>
      <w:r w:rsidRPr="003C7AF8">
        <w:rPr>
          <w:sz w:val="22"/>
          <w:szCs w:val="22"/>
        </w:rPr>
        <w:t>Krajowa Rada Radców Prawnych,</w:t>
      </w:r>
    </w:p>
    <w:p w:rsidR="003C7AF8" w:rsidRDefault="00C32A1F" w:rsidP="003C7AF8">
      <w:pPr>
        <w:pStyle w:val="Style1"/>
        <w:widowControl/>
        <w:numPr>
          <w:ilvl w:val="0"/>
          <w:numId w:val="31"/>
        </w:numPr>
        <w:tabs>
          <w:tab w:val="left" w:pos="1276"/>
        </w:tabs>
        <w:spacing w:before="58" w:line="360" w:lineRule="auto"/>
        <w:ind w:left="1276" w:hanging="283"/>
        <w:rPr>
          <w:sz w:val="22"/>
          <w:szCs w:val="22"/>
        </w:rPr>
      </w:pPr>
      <w:r w:rsidRPr="003C7AF8">
        <w:rPr>
          <w:sz w:val="22"/>
          <w:szCs w:val="22"/>
        </w:rPr>
        <w:t>Naczelna Rada Adwokacka,</w:t>
      </w:r>
    </w:p>
    <w:p w:rsidR="003C7AF8" w:rsidRDefault="00C32A1F" w:rsidP="003C7AF8">
      <w:pPr>
        <w:pStyle w:val="Style1"/>
        <w:widowControl/>
        <w:numPr>
          <w:ilvl w:val="0"/>
          <w:numId w:val="31"/>
        </w:numPr>
        <w:tabs>
          <w:tab w:val="left" w:pos="1276"/>
        </w:tabs>
        <w:spacing w:before="58" w:line="360" w:lineRule="auto"/>
        <w:ind w:left="1276" w:hanging="283"/>
        <w:rPr>
          <w:sz w:val="22"/>
          <w:szCs w:val="22"/>
        </w:rPr>
      </w:pPr>
      <w:r w:rsidRPr="003C7AF8">
        <w:rPr>
          <w:sz w:val="22"/>
          <w:szCs w:val="22"/>
        </w:rPr>
        <w:t>Business Center Club,</w:t>
      </w:r>
    </w:p>
    <w:p w:rsidR="003C7AF8" w:rsidRDefault="00C32A1F" w:rsidP="003C7AF8">
      <w:pPr>
        <w:pStyle w:val="Style1"/>
        <w:widowControl/>
        <w:numPr>
          <w:ilvl w:val="0"/>
          <w:numId w:val="31"/>
        </w:numPr>
        <w:tabs>
          <w:tab w:val="left" w:pos="1276"/>
        </w:tabs>
        <w:spacing w:before="58" w:line="360" w:lineRule="auto"/>
        <w:ind w:left="1276" w:hanging="283"/>
        <w:rPr>
          <w:sz w:val="22"/>
          <w:szCs w:val="22"/>
        </w:rPr>
      </w:pPr>
      <w:r w:rsidRPr="003C7AF8">
        <w:rPr>
          <w:sz w:val="22"/>
          <w:szCs w:val="22"/>
        </w:rPr>
        <w:t>Krajowa Izba Gospodarcza,</w:t>
      </w:r>
    </w:p>
    <w:p w:rsidR="003C7AF8" w:rsidRDefault="00C32A1F" w:rsidP="003C7AF8">
      <w:pPr>
        <w:pStyle w:val="Style1"/>
        <w:widowControl/>
        <w:numPr>
          <w:ilvl w:val="0"/>
          <w:numId w:val="31"/>
        </w:numPr>
        <w:tabs>
          <w:tab w:val="left" w:pos="1276"/>
        </w:tabs>
        <w:spacing w:before="58" w:line="360" w:lineRule="auto"/>
        <w:ind w:left="1276" w:hanging="283"/>
        <w:rPr>
          <w:sz w:val="22"/>
          <w:szCs w:val="22"/>
        </w:rPr>
      </w:pPr>
      <w:r w:rsidRPr="003C7AF8">
        <w:rPr>
          <w:sz w:val="22"/>
          <w:szCs w:val="22"/>
        </w:rPr>
        <w:t>Pracodawcy RP</w:t>
      </w:r>
      <w:r w:rsidR="00D11C09" w:rsidRPr="003C7AF8">
        <w:rPr>
          <w:sz w:val="22"/>
          <w:szCs w:val="22"/>
        </w:rPr>
        <w:t>,</w:t>
      </w:r>
    </w:p>
    <w:p w:rsidR="001D60F8" w:rsidRPr="003C7AF8" w:rsidRDefault="00C32A1F" w:rsidP="003C7AF8">
      <w:pPr>
        <w:pStyle w:val="Style1"/>
        <w:widowControl/>
        <w:numPr>
          <w:ilvl w:val="0"/>
          <w:numId w:val="31"/>
        </w:numPr>
        <w:tabs>
          <w:tab w:val="left" w:pos="1276"/>
        </w:tabs>
        <w:spacing w:before="58" w:line="360" w:lineRule="auto"/>
        <w:ind w:left="1276" w:hanging="283"/>
        <w:rPr>
          <w:sz w:val="22"/>
          <w:szCs w:val="22"/>
        </w:rPr>
      </w:pPr>
      <w:r w:rsidRPr="003C7AF8">
        <w:rPr>
          <w:sz w:val="22"/>
          <w:szCs w:val="22"/>
        </w:rPr>
        <w:t>Polska Konfederacja Pracodawców Prywatnych „Lewiatan";</w:t>
      </w:r>
    </w:p>
    <w:p w:rsidR="001D60F8" w:rsidRPr="0024181B" w:rsidRDefault="001D60F8" w:rsidP="0024181B">
      <w:pPr>
        <w:pStyle w:val="Style1"/>
        <w:widowControl/>
        <w:numPr>
          <w:ilvl w:val="0"/>
          <w:numId w:val="14"/>
        </w:numPr>
        <w:tabs>
          <w:tab w:val="left" w:pos="1056"/>
        </w:tabs>
        <w:spacing w:line="422" w:lineRule="exact"/>
        <w:jc w:val="both"/>
        <w:rPr>
          <w:sz w:val="22"/>
          <w:szCs w:val="22"/>
        </w:rPr>
      </w:pPr>
      <w:r w:rsidRPr="00A85D33">
        <w:rPr>
          <w:sz w:val="22"/>
          <w:szCs w:val="22"/>
        </w:rPr>
        <w:t xml:space="preserve">Rozporządzenie Ministra Sprawiedliwości zmieniające rozporządzenie z dnia </w:t>
      </w:r>
      <w:r w:rsidRPr="00A85D33">
        <w:rPr>
          <w:sz w:val="22"/>
          <w:szCs w:val="22"/>
        </w:rPr>
        <w:br/>
        <w:t xml:space="preserve">21 grudnia 2000 r. w sprawie określenia wzorów urzędowych formularzy wniosków </w:t>
      </w:r>
      <w:r w:rsidRPr="00A85D33">
        <w:rPr>
          <w:sz w:val="22"/>
          <w:szCs w:val="22"/>
        </w:rPr>
        <w:br/>
        <w:t>o wpis do   Krajowego   Rejestru   Sądowego   oraz   sposobu   i   miejsca   ich udostępniania</w:t>
      </w:r>
      <w:r w:rsidR="0024181B">
        <w:rPr>
          <w:sz w:val="22"/>
          <w:szCs w:val="22"/>
        </w:rPr>
        <w:t xml:space="preserve"> </w:t>
      </w:r>
      <w:r w:rsidRPr="0024181B">
        <w:t>w ramach konsultacji społecznych proje</w:t>
      </w:r>
      <w:r w:rsidR="0024181B" w:rsidRPr="0024181B">
        <w:t xml:space="preserve">kt rozporządzenia skierowano do następujących </w:t>
      </w:r>
      <w:r w:rsidRPr="0024181B">
        <w:t>organizacji: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0" w:after="0" w:line="422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Stowarzyszenie Sędziów Polskich „Iustitia",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after="0" w:line="422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Stowarzyszenie Sędziów „Themis",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after="0" w:line="422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Ogólnopolskie Stowarzyszenie Referendarzy Sądowych,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after="0" w:line="422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Stowarzyszenie Referendarzy Sądowych</w:t>
      </w:r>
      <w:r w:rsidRPr="00A85D33">
        <w:rPr>
          <w:rFonts w:ascii="Times New Roman" w:eastAsiaTheme="minorEastAsia" w:hAnsi="Times New Roman"/>
          <w:lang w:val="de-DE"/>
        </w:rPr>
        <w:t xml:space="preserve"> LEX</w:t>
      </w:r>
      <w:r w:rsidRPr="00A85D33">
        <w:rPr>
          <w:rFonts w:ascii="Times New Roman" w:eastAsiaTheme="minorEastAsia" w:hAnsi="Times New Roman"/>
        </w:rPr>
        <w:t xml:space="preserve"> IUSTA,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after="0" w:line="422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Krajowa Rada Radców Prawnych,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after="0" w:line="422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Naczelna Rada Adwokacka</w:t>
      </w:r>
      <w:r w:rsidR="00D11C09" w:rsidRPr="00A85D33">
        <w:rPr>
          <w:rFonts w:ascii="Times New Roman" w:eastAsiaTheme="minorEastAsia" w:hAnsi="Times New Roman"/>
        </w:rPr>
        <w:t>,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after="0" w:line="422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Business Center Club,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after="0" w:line="422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Krajowa Izba Gospodarcza</w:t>
      </w:r>
      <w:r w:rsidR="00064D27">
        <w:rPr>
          <w:rFonts w:ascii="Times New Roman" w:eastAsiaTheme="minorEastAsia" w:hAnsi="Times New Roman"/>
        </w:rPr>
        <w:t>,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after="0" w:line="422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Pracodawcy RP,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0" w:after="0" w:line="413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Polska Konfederacja Pracodawców Prywatnych „Lewiatan",</w:t>
      </w:r>
    </w:p>
    <w:p w:rsidR="001D60F8" w:rsidRPr="00A85D33" w:rsidRDefault="001D60F8" w:rsidP="002B7568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after="0" w:line="413" w:lineRule="exact"/>
        <w:ind w:left="993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Związek Przedsiębiorców i Pracodawców;</w:t>
      </w:r>
    </w:p>
    <w:p w:rsidR="00172ACC" w:rsidRPr="00A85D33" w:rsidRDefault="009F0262" w:rsidP="009F0262">
      <w:pPr>
        <w:pStyle w:val="Akapitzlist"/>
        <w:widowControl w:val="0"/>
        <w:numPr>
          <w:ilvl w:val="0"/>
          <w:numId w:val="14"/>
        </w:numPr>
        <w:tabs>
          <w:tab w:val="left" w:pos="490"/>
          <w:tab w:val="left" w:pos="1008"/>
          <w:tab w:val="left" w:pos="2467"/>
          <w:tab w:val="left" w:pos="3523"/>
          <w:tab w:val="left" w:pos="5587"/>
          <w:tab w:val="left" w:pos="7555"/>
        </w:tabs>
        <w:autoSpaceDE w:val="0"/>
        <w:autoSpaceDN w:val="0"/>
        <w:adjustRightInd w:val="0"/>
        <w:spacing w:after="0" w:line="413" w:lineRule="exact"/>
        <w:ind w:left="518"/>
        <w:jc w:val="both"/>
        <w:rPr>
          <w:rFonts w:ascii="Times New Roman" w:eastAsiaTheme="minorEastAsia" w:hAnsi="Times New Roman" w:cs="Times New Roman"/>
        </w:rPr>
      </w:pPr>
      <w:r w:rsidRPr="00A85D33">
        <w:rPr>
          <w:rFonts w:ascii="Times New Roman" w:eastAsiaTheme="minorEastAsia" w:hAnsi="Times New Roman" w:cs="Times New Roman"/>
        </w:rPr>
        <w:t>Rozporządzenie Ministra Sprawiedliwości w sprawie ustroju i organizacji Centralnej</w:t>
      </w:r>
      <w:r w:rsidRPr="00A85D33">
        <w:rPr>
          <w:rFonts w:ascii="Times New Roman" w:eastAsiaTheme="minorEastAsia" w:hAnsi="Times New Roman" w:cs="Times New Roman"/>
        </w:rPr>
        <w:br/>
        <w:t>Informacji Krajowego Rejestru Sądowego oraz trybu i sposobu udzielania informacji</w:t>
      </w:r>
      <w:r w:rsidRPr="00A85D33">
        <w:rPr>
          <w:rFonts w:ascii="Times New Roman" w:eastAsiaTheme="minorEastAsia" w:hAnsi="Times New Roman" w:cs="Times New Roman"/>
        </w:rPr>
        <w:br/>
        <w:t>z Rejestru i wydawania dokumentów oraz kopii dokumentów z katalogu, udostępniania</w:t>
      </w:r>
      <w:r w:rsidRPr="00A85D33">
        <w:rPr>
          <w:rFonts w:ascii="Times New Roman" w:eastAsiaTheme="minorEastAsia" w:hAnsi="Times New Roman" w:cs="Times New Roman"/>
        </w:rPr>
        <w:br/>
      </w:r>
      <w:r w:rsidRPr="00A85D33">
        <w:rPr>
          <w:rFonts w:ascii="Times New Roman" w:eastAsiaTheme="minorEastAsia" w:hAnsi="Times New Roman" w:cs="Times New Roman"/>
        </w:rPr>
        <w:lastRenderedPageBreak/>
        <w:t>dokumentów z repozytorium dokumentów finansowych, a także struktury udostępnianych</w:t>
      </w:r>
      <w:r w:rsidRPr="00A85D33">
        <w:rPr>
          <w:rFonts w:ascii="Times New Roman" w:eastAsiaTheme="minorEastAsia" w:hAnsi="Times New Roman" w:cs="Times New Roman"/>
        </w:rPr>
        <w:br/>
        <w:t>informacji</w:t>
      </w:r>
      <w:r w:rsidR="00172ACC" w:rsidRPr="00A85D33">
        <w:rPr>
          <w:rFonts w:ascii="Times New Roman" w:eastAsiaTheme="minorEastAsia" w:hAnsi="Times New Roman" w:cs="Times New Roman"/>
        </w:rPr>
        <w:t xml:space="preserve"> o podmiotach wpisanych do Rejestru</w:t>
      </w:r>
      <w:r w:rsidRPr="00A85D33">
        <w:rPr>
          <w:rFonts w:ascii="Times New Roman" w:eastAsiaTheme="minorEastAsia" w:hAnsi="Times New Roman" w:cs="Times New Roman"/>
        </w:rPr>
        <w:tab/>
      </w:r>
    </w:p>
    <w:p w:rsidR="009F0262" w:rsidRPr="00A85D33" w:rsidRDefault="009F0262" w:rsidP="00172ACC">
      <w:pPr>
        <w:pStyle w:val="Akapitzlist"/>
        <w:widowControl w:val="0"/>
        <w:tabs>
          <w:tab w:val="left" w:pos="490"/>
          <w:tab w:val="left" w:pos="1008"/>
          <w:tab w:val="left" w:pos="2467"/>
          <w:tab w:val="left" w:pos="3523"/>
          <w:tab w:val="left" w:pos="5587"/>
          <w:tab w:val="left" w:pos="7555"/>
        </w:tabs>
        <w:autoSpaceDE w:val="0"/>
        <w:autoSpaceDN w:val="0"/>
        <w:adjustRightInd w:val="0"/>
        <w:spacing w:after="0" w:line="413" w:lineRule="exact"/>
        <w:ind w:left="518"/>
        <w:jc w:val="both"/>
        <w:rPr>
          <w:rFonts w:ascii="Times New Roman" w:eastAsiaTheme="minorEastAsia" w:hAnsi="Times New Roman" w:cs="Times New Roman"/>
        </w:rPr>
      </w:pPr>
      <w:r w:rsidRPr="00A85D33">
        <w:rPr>
          <w:rFonts w:ascii="Times New Roman" w:eastAsiaTheme="minorEastAsia" w:hAnsi="Times New Roman" w:cs="Times New Roman"/>
        </w:rPr>
        <w:t>-</w:t>
      </w:r>
      <w:r w:rsidRPr="00A85D33">
        <w:rPr>
          <w:rFonts w:ascii="Times New Roman" w:eastAsiaTheme="minorEastAsia" w:hAnsi="Times New Roman" w:cs="Times New Roman"/>
        </w:rPr>
        <w:tab/>
        <w:t>w ramach konsultacji społecznych projekt rozporządzenia skierowano do następujących organizacji:</w:t>
      </w:r>
    </w:p>
    <w:p w:rsidR="009F0262" w:rsidRPr="00A85D33" w:rsidRDefault="009F0262" w:rsidP="009F0262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after="0" w:line="413" w:lineRule="exact"/>
        <w:ind w:left="701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Stowarzyszenie Sędziów Polskich „Iustitia",</w:t>
      </w:r>
    </w:p>
    <w:p w:rsidR="009F0262" w:rsidRPr="00A85D33" w:rsidRDefault="009F0262" w:rsidP="009F0262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44" w:after="0" w:line="240" w:lineRule="auto"/>
        <w:ind w:left="701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Stowarzyszenie Sędziów „Themis",</w:t>
      </w:r>
    </w:p>
    <w:p w:rsidR="00C36545" w:rsidRPr="00A85D33" w:rsidRDefault="009F0262" w:rsidP="00C36545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63" w:after="0" w:line="240" w:lineRule="auto"/>
        <w:ind w:left="701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Ogólnopolskie Stowarzyszenie Referendarzy Sądowych,</w:t>
      </w:r>
    </w:p>
    <w:p w:rsidR="00C36545" w:rsidRPr="00A85D33" w:rsidRDefault="00C36545" w:rsidP="00C36545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63" w:after="0" w:line="240" w:lineRule="auto"/>
        <w:ind w:left="701"/>
        <w:rPr>
          <w:rStyle w:val="FontStyle11"/>
          <w:rFonts w:eastAsiaTheme="minorEastAsia"/>
          <w:b w:val="0"/>
          <w:bCs w:val="0"/>
          <w:sz w:val="22"/>
          <w:szCs w:val="22"/>
        </w:rPr>
      </w:pPr>
      <w:r w:rsidRPr="00A85D33">
        <w:rPr>
          <w:rStyle w:val="FontStyle11"/>
          <w:b w:val="0"/>
          <w:sz w:val="22"/>
          <w:szCs w:val="22"/>
        </w:rPr>
        <w:t>Stowarzyszenie Referendarzy Sądowych</w:t>
      </w:r>
      <w:r w:rsidRPr="00A85D33">
        <w:rPr>
          <w:rStyle w:val="FontStyle11"/>
          <w:b w:val="0"/>
          <w:sz w:val="22"/>
          <w:szCs w:val="22"/>
          <w:lang w:val="de-DE"/>
        </w:rPr>
        <w:t xml:space="preserve"> LEX</w:t>
      </w:r>
      <w:r w:rsidR="00F13A1B">
        <w:rPr>
          <w:rStyle w:val="FontStyle11"/>
          <w:b w:val="0"/>
          <w:sz w:val="22"/>
          <w:szCs w:val="22"/>
        </w:rPr>
        <w:t xml:space="preserve"> I</w:t>
      </w:r>
      <w:r w:rsidRPr="00A85D33">
        <w:rPr>
          <w:rStyle w:val="FontStyle11"/>
          <w:b w:val="0"/>
          <w:sz w:val="22"/>
          <w:szCs w:val="22"/>
        </w:rPr>
        <w:t>USTA,</w:t>
      </w:r>
    </w:p>
    <w:p w:rsidR="00C36545" w:rsidRPr="00A85D33" w:rsidRDefault="00C36545" w:rsidP="00C36545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63" w:after="0" w:line="240" w:lineRule="auto"/>
        <w:ind w:left="701"/>
        <w:rPr>
          <w:rStyle w:val="FontStyle11"/>
          <w:rFonts w:eastAsiaTheme="minorEastAsia"/>
          <w:b w:val="0"/>
          <w:bCs w:val="0"/>
          <w:sz w:val="22"/>
          <w:szCs w:val="22"/>
        </w:rPr>
      </w:pPr>
      <w:r w:rsidRPr="00A85D33">
        <w:rPr>
          <w:rStyle w:val="FontStyle11"/>
          <w:b w:val="0"/>
          <w:sz w:val="22"/>
          <w:szCs w:val="22"/>
        </w:rPr>
        <w:t>Krajowa Izba Radców Prawnych,</w:t>
      </w:r>
    </w:p>
    <w:p w:rsidR="00C36545" w:rsidRPr="00A85D33" w:rsidRDefault="00C36545" w:rsidP="00C36545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63" w:after="0" w:line="240" w:lineRule="auto"/>
        <w:ind w:left="701"/>
        <w:rPr>
          <w:rStyle w:val="FontStyle11"/>
          <w:rFonts w:eastAsiaTheme="minorEastAsia"/>
          <w:b w:val="0"/>
          <w:bCs w:val="0"/>
          <w:sz w:val="22"/>
          <w:szCs w:val="22"/>
        </w:rPr>
      </w:pPr>
      <w:r w:rsidRPr="00A85D33">
        <w:rPr>
          <w:rStyle w:val="FontStyle11"/>
          <w:b w:val="0"/>
          <w:sz w:val="22"/>
          <w:szCs w:val="22"/>
        </w:rPr>
        <w:t>Naczelna Rada Adwokacka,</w:t>
      </w:r>
    </w:p>
    <w:p w:rsidR="00C36545" w:rsidRPr="00A85D33" w:rsidRDefault="00C36545" w:rsidP="00C36545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63" w:after="0" w:line="240" w:lineRule="auto"/>
        <w:ind w:left="701"/>
        <w:rPr>
          <w:rStyle w:val="FontStyle11"/>
          <w:rFonts w:eastAsiaTheme="minorEastAsia"/>
          <w:b w:val="0"/>
          <w:bCs w:val="0"/>
          <w:sz w:val="22"/>
          <w:szCs w:val="22"/>
        </w:rPr>
      </w:pPr>
      <w:r w:rsidRPr="00A85D33">
        <w:rPr>
          <w:rStyle w:val="FontStyle11"/>
          <w:b w:val="0"/>
          <w:sz w:val="22"/>
          <w:szCs w:val="22"/>
        </w:rPr>
        <w:t>Business Center Club,</w:t>
      </w:r>
    </w:p>
    <w:p w:rsidR="00C36545" w:rsidRPr="00A85D33" w:rsidRDefault="00C36545" w:rsidP="00C36545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63" w:after="0" w:line="240" w:lineRule="auto"/>
        <w:ind w:left="701"/>
        <w:rPr>
          <w:rStyle w:val="FontStyle11"/>
          <w:rFonts w:eastAsiaTheme="minorEastAsia"/>
          <w:b w:val="0"/>
          <w:bCs w:val="0"/>
          <w:sz w:val="22"/>
          <w:szCs w:val="22"/>
        </w:rPr>
      </w:pPr>
      <w:r w:rsidRPr="00A85D33">
        <w:rPr>
          <w:rStyle w:val="FontStyle11"/>
          <w:b w:val="0"/>
          <w:sz w:val="22"/>
          <w:szCs w:val="22"/>
        </w:rPr>
        <w:t>Krajowa Izba Gospodarcza,</w:t>
      </w:r>
    </w:p>
    <w:p w:rsidR="00C36545" w:rsidRPr="00A85D33" w:rsidRDefault="00C36545" w:rsidP="00C36545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63" w:after="0" w:line="240" w:lineRule="auto"/>
        <w:ind w:left="701"/>
        <w:rPr>
          <w:rStyle w:val="FontStyle11"/>
          <w:rFonts w:eastAsiaTheme="minorEastAsia"/>
          <w:b w:val="0"/>
          <w:bCs w:val="0"/>
          <w:sz w:val="22"/>
          <w:szCs w:val="22"/>
        </w:rPr>
      </w:pPr>
      <w:r w:rsidRPr="00A85D33">
        <w:rPr>
          <w:rStyle w:val="FontStyle11"/>
          <w:b w:val="0"/>
          <w:sz w:val="22"/>
          <w:szCs w:val="22"/>
        </w:rPr>
        <w:t>Pracodawcy RP,</w:t>
      </w:r>
    </w:p>
    <w:p w:rsidR="00C36545" w:rsidRPr="00A85D33" w:rsidRDefault="00C36545" w:rsidP="00C36545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63" w:after="0" w:line="240" w:lineRule="auto"/>
        <w:ind w:left="701"/>
        <w:rPr>
          <w:rStyle w:val="FontStyle11"/>
          <w:rFonts w:eastAsiaTheme="minorEastAsia"/>
          <w:b w:val="0"/>
          <w:bCs w:val="0"/>
          <w:sz w:val="22"/>
          <w:szCs w:val="22"/>
        </w:rPr>
      </w:pPr>
      <w:r w:rsidRPr="00A85D33">
        <w:rPr>
          <w:rStyle w:val="FontStyle11"/>
          <w:b w:val="0"/>
          <w:sz w:val="22"/>
          <w:szCs w:val="22"/>
        </w:rPr>
        <w:t>Polska Konfederacja Pracodawców Prywatnych „Lewiatan";</w:t>
      </w:r>
    </w:p>
    <w:p w:rsidR="00BD3F99" w:rsidRPr="00A85D33" w:rsidRDefault="00BD3F99" w:rsidP="0002268C">
      <w:pPr>
        <w:pStyle w:val="Akapitzlist"/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adjustRightInd w:val="0"/>
        <w:spacing w:after="0" w:line="422" w:lineRule="exact"/>
        <w:ind w:right="19"/>
        <w:jc w:val="both"/>
        <w:rPr>
          <w:rFonts w:ascii="Times New Roman" w:eastAsiaTheme="minorEastAsia" w:hAnsi="Times New Roman" w:cs="Times New Roman"/>
        </w:rPr>
      </w:pPr>
      <w:r w:rsidRPr="00A85D33">
        <w:rPr>
          <w:rFonts w:ascii="Times New Roman" w:eastAsiaTheme="minorEastAsia" w:hAnsi="Times New Roman" w:cs="Times New Roman"/>
        </w:rPr>
        <w:t>Rozporządzenie zmieniające rozporządzenie Ministra Sprawiedliwości w sprawie warunków organizacyjno-technicznych dotyczących formy wniosków i dokumentów oraz ich składania drogą elektroniczną do sądów rejestrowych i Centralnej Informacji Krajowego Rejestru Sądowego oraz sposobu posługiwania się dokumentami wydanymi w postaci elektronicznej - w ramach konsultacji społecznych projekt rozporządzenia skierowano do następujących organizacji:</w:t>
      </w:r>
    </w:p>
    <w:p w:rsidR="00BD3F99" w:rsidRPr="00A85D33" w:rsidRDefault="00BD3F99" w:rsidP="00BD3F99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422" w:lineRule="exact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Stowarzyszenie Sędziów Polskich „Iustitia",</w:t>
      </w:r>
    </w:p>
    <w:p w:rsidR="00BD3F99" w:rsidRPr="00A85D33" w:rsidRDefault="00BD3F99" w:rsidP="00BD3F99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422" w:lineRule="exact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Stowarzyszenie Sędziów „Themis",</w:t>
      </w:r>
    </w:p>
    <w:p w:rsidR="00BD3F99" w:rsidRPr="00A85D33" w:rsidRDefault="00BD3F99" w:rsidP="00BD3F99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422" w:lineRule="exact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Ogólnopolskie Stowarzyszenie Referendarzy Sądowych,</w:t>
      </w:r>
    </w:p>
    <w:p w:rsidR="00BD3F99" w:rsidRPr="00A85D33" w:rsidRDefault="00BD3F99" w:rsidP="00BD3F99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422" w:lineRule="exact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Stowarzyszenie Referendarzy Sądowych</w:t>
      </w:r>
      <w:r w:rsidRPr="00A85D33">
        <w:rPr>
          <w:rFonts w:ascii="Times New Roman" w:eastAsiaTheme="minorEastAsia" w:hAnsi="Times New Roman"/>
          <w:lang w:val="de-DE"/>
        </w:rPr>
        <w:t xml:space="preserve"> LEX</w:t>
      </w:r>
      <w:r w:rsidR="00467AEB">
        <w:rPr>
          <w:rFonts w:ascii="Times New Roman" w:eastAsiaTheme="minorEastAsia" w:hAnsi="Times New Roman"/>
        </w:rPr>
        <w:t xml:space="preserve"> I</w:t>
      </w:r>
      <w:r w:rsidRPr="00A85D33">
        <w:rPr>
          <w:rFonts w:ascii="Times New Roman" w:eastAsiaTheme="minorEastAsia" w:hAnsi="Times New Roman"/>
        </w:rPr>
        <w:t>USTA,</w:t>
      </w:r>
    </w:p>
    <w:p w:rsidR="00BD3F99" w:rsidRPr="00A85D33" w:rsidRDefault="00BD3F99" w:rsidP="00BD3F99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422" w:lineRule="exact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Krajowa Rada Radców Prawnych,</w:t>
      </w:r>
    </w:p>
    <w:p w:rsidR="00BD3F99" w:rsidRPr="00A85D33" w:rsidRDefault="00BD3F99" w:rsidP="00BD3F99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422" w:lineRule="exact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Naczelna Rada Adwokacka,</w:t>
      </w:r>
    </w:p>
    <w:p w:rsidR="00BD3F99" w:rsidRPr="00A85D33" w:rsidRDefault="00BD3F99" w:rsidP="00BD3F99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422" w:lineRule="exact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Business Center Club,</w:t>
      </w:r>
    </w:p>
    <w:p w:rsidR="00BD3F99" w:rsidRPr="00A85D33" w:rsidRDefault="00BD3F99" w:rsidP="00BD3F99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422" w:lineRule="exact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Krajowa Izba Gospodarcza,</w:t>
      </w:r>
    </w:p>
    <w:p w:rsidR="00BD3F99" w:rsidRPr="00A85D33" w:rsidRDefault="00BD3F99" w:rsidP="00BD3F99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422" w:lineRule="exact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Pracodawcy RP,</w:t>
      </w:r>
    </w:p>
    <w:p w:rsidR="00250F39" w:rsidRPr="00A85D33" w:rsidRDefault="00BD3F99" w:rsidP="00A35335">
      <w:pPr>
        <w:widowControl w:val="0"/>
        <w:numPr>
          <w:ilvl w:val="0"/>
          <w:numId w:val="19"/>
        </w:numPr>
        <w:tabs>
          <w:tab w:val="left" w:pos="1056"/>
        </w:tabs>
        <w:autoSpaceDE w:val="0"/>
        <w:autoSpaceDN w:val="0"/>
        <w:adjustRightInd w:val="0"/>
        <w:spacing w:before="163" w:after="0" w:line="360" w:lineRule="auto"/>
        <w:ind w:left="701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Polska Konfederacja Pracodawców Prywatnych „Lewiatan";</w:t>
      </w:r>
    </w:p>
    <w:p w:rsidR="00D370AA" w:rsidRPr="00A85D33" w:rsidRDefault="0004630A" w:rsidP="00467AEB">
      <w:pPr>
        <w:pStyle w:val="Akapitzlist"/>
        <w:widowControl w:val="0"/>
        <w:numPr>
          <w:ilvl w:val="0"/>
          <w:numId w:val="14"/>
        </w:numPr>
        <w:tabs>
          <w:tab w:val="left" w:pos="10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A85D33">
        <w:rPr>
          <w:rFonts w:ascii="Times New Roman" w:eastAsiaTheme="minorEastAsia" w:hAnsi="Times New Roman" w:cs="Times New Roman"/>
        </w:rPr>
        <w:t xml:space="preserve">Rozporządzenie zmieniające rozporządzenie w sprawie szczegółowego sposobu prowadzenia rejestrów wchodzących w skład Krajowego Rejestru Sądowego oraz szczegółowej treści wpisów w tych rejestrach - w ramach konsultacji społecznych projekt rozporządzenia </w:t>
      </w:r>
      <w:r w:rsidRPr="00A85D33">
        <w:rPr>
          <w:rFonts w:ascii="Times New Roman" w:eastAsiaTheme="minorEastAsia" w:hAnsi="Times New Roman" w:cs="Times New Roman"/>
        </w:rPr>
        <w:lastRenderedPageBreak/>
        <w:t>skierowano do następujących organizacji:</w:t>
      </w:r>
    </w:p>
    <w:p w:rsidR="0004630A" w:rsidRPr="00A85D33" w:rsidRDefault="00D370AA" w:rsidP="00A35335">
      <w:pPr>
        <w:widowControl w:val="0"/>
        <w:tabs>
          <w:tab w:val="left" w:pos="1056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 xml:space="preserve">      -</w:t>
      </w:r>
      <w:r w:rsidRPr="00A85D33">
        <w:rPr>
          <w:rFonts w:ascii="Times New Roman" w:eastAsiaTheme="minorEastAsia" w:hAnsi="Times New Roman"/>
        </w:rPr>
        <w:tab/>
      </w:r>
      <w:r w:rsidR="0004630A" w:rsidRPr="00A85D33">
        <w:rPr>
          <w:rFonts w:ascii="Times New Roman" w:eastAsiaTheme="minorEastAsia" w:hAnsi="Times New Roman"/>
        </w:rPr>
        <w:t>Stowarzyszenie Sędziów Polskich „Iustitia",</w:t>
      </w:r>
    </w:p>
    <w:p w:rsidR="0004630A" w:rsidRPr="00A85D33" w:rsidRDefault="0004630A" w:rsidP="00A35335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60" w:lineRule="auto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Stowarzyszenie Sędziów „Themis",</w:t>
      </w:r>
    </w:p>
    <w:p w:rsidR="0004630A" w:rsidRPr="00A85D33" w:rsidRDefault="0004630A" w:rsidP="00A35335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60" w:lineRule="auto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Ogólnopolskie Stowarzyszenie Referendarzy Sądowych,</w:t>
      </w:r>
    </w:p>
    <w:p w:rsidR="0004630A" w:rsidRPr="00A85D33" w:rsidRDefault="0004630A" w:rsidP="00A35335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60" w:lineRule="auto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Stowarzyszenie Referendarzy Sądowych</w:t>
      </w:r>
      <w:r w:rsidRPr="00A85D33">
        <w:rPr>
          <w:rFonts w:ascii="Times New Roman" w:eastAsiaTheme="minorEastAsia" w:hAnsi="Times New Roman"/>
          <w:lang w:val="de-DE"/>
        </w:rPr>
        <w:t xml:space="preserve"> LEX</w:t>
      </w:r>
      <w:r w:rsidR="0047042E">
        <w:rPr>
          <w:rFonts w:ascii="Times New Roman" w:eastAsiaTheme="minorEastAsia" w:hAnsi="Times New Roman"/>
        </w:rPr>
        <w:t xml:space="preserve"> I</w:t>
      </w:r>
      <w:r w:rsidRPr="00A85D33">
        <w:rPr>
          <w:rFonts w:ascii="Times New Roman" w:eastAsiaTheme="minorEastAsia" w:hAnsi="Times New Roman"/>
        </w:rPr>
        <w:t>USTA</w:t>
      </w:r>
      <w:r w:rsidR="0047042E">
        <w:rPr>
          <w:rFonts w:ascii="Times New Roman" w:eastAsiaTheme="minorEastAsia" w:hAnsi="Times New Roman"/>
        </w:rPr>
        <w:t>,</w:t>
      </w:r>
    </w:p>
    <w:p w:rsidR="0004630A" w:rsidRPr="00A85D33" w:rsidRDefault="0004630A" w:rsidP="00A35335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60" w:lineRule="auto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Krajowa Rada Radców Prawnych,</w:t>
      </w:r>
    </w:p>
    <w:p w:rsidR="0004630A" w:rsidRPr="00A85D33" w:rsidRDefault="0004630A" w:rsidP="00A35335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60" w:lineRule="auto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Naczelna Rada Adwokacka,</w:t>
      </w:r>
    </w:p>
    <w:p w:rsidR="0004630A" w:rsidRDefault="0004630A" w:rsidP="00A35335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60" w:lineRule="auto"/>
        <w:ind w:left="710"/>
        <w:rPr>
          <w:rFonts w:ascii="Times New Roman" w:eastAsiaTheme="minorEastAsia" w:hAnsi="Times New Roman"/>
        </w:rPr>
      </w:pPr>
      <w:r w:rsidRPr="00A85D33">
        <w:rPr>
          <w:rFonts w:ascii="Times New Roman" w:eastAsiaTheme="minorEastAsia" w:hAnsi="Times New Roman"/>
        </w:rPr>
        <w:t>Business Center Club,</w:t>
      </w:r>
    </w:p>
    <w:p w:rsidR="00A909A7" w:rsidRDefault="00A909A7" w:rsidP="00A35335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60" w:lineRule="auto"/>
        <w:ind w:left="71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Krajowa Izba Gospodarcza,</w:t>
      </w:r>
    </w:p>
    <w:p w:rsidR="00536D60" w:rsidRDefault="00A909A7" w:rsidP="00536D60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60" w:lineRule="auto"/>
        <w:ind w:left="71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Pracodawcy RP,</w:t>
      </w:r>
    </w:p>
    <w:p w:rsidR="00190683" w:rsidRDefault="00A909A7" w:rsidP="00190683">
      <w:pPr>
        <w:widowControl w:val="0"/>
        <w:numPr>
          <w:ilvl w:val="0"/>
          <w:numId w:val="24"/>
        </w:numPr>
        <w:tabs>
          <w:tab w:val="left" w:pos="1066"/>
        </w:tabs>
        <w:autoSpaceDE w:val="0"/>
        <w:autoSpaceDN w:val="0"/>
        <w:adjustRightInd w:val="0"/>
        <w:spacing w:after="0" w:line="360" w:lineRule="auto"/>
        <w:ind w:left="710"/>
        <w:rPr>
          <w:rFonts w:ascii="Times New Roman" w:eastAsiaTheme="minorEastAsia" w:hAnsi="Times New Roman"/>
        </w:rPr>
      </w:pPr>
      <w:r w:rsidRPr="00536D60">
        <w:rPr>
          <w:rFonts w:ascii="Times New Roman" w:eastAsiaTheme="minorEastAsia" w:hAnsi="Times New Roman"/>
        </w:rPr>
        <w:t>Polska Konfederacja Pracodawców Prywatnych „Lewiatan”.</w:t>
      </w:r>
    </w:p>
    <w:p w:rsidR="00416852" w:rsidRDefault="00F838EC" w:rsidP="00F838EC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</w:p>
    <w:p w:rsidR="00536D60" w:rsidRPr="00190683" w:rsidRDefault="00416852" w:rsidP="00F838EC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  <w:r w:rsidR="00EE23C1">
        <w:rPr>
          <w:rFonts w:ascii="Times New Roman" w:eastAsiaTheme="minorEastAsia" w:hAnsi="Times New Roman"/>
        </w:rPr>
        <w:t xml:space="preserve">Podsumowując, </w:t>
      </w:r>
      <w:r w:rsidR="006563B6" w:rsidRPr="00190683">
        <w:rPr>
          <w:rFonts w:ascii="Times New Roman" w:eastAsiaTheme="minorEastAsia" w:hAnsi="Times New Roman"/>
        </w:rPr>
        <w:t>realizacja</w:t>
      </w:r>
      <w:r w:rsidR="008208B9" w:rsidRPr="00190683">
        <w:rPr>
          <w:rFonts w:ascii="Times New Roman" w:eastAsiaTheme="minorEastAsia" w:hAnsi="Times New Roman"/>
        </w:rPr>
        <w:t xml:space="preserve">, w ramach Ministerstwa Sprawiedliwości, </w:t>
      </w:r>
      <w:r w:rsidR="0065424E" w:rsidRPr="00190683">
        <w:rPr>
          <w:rFonts w:ascii="Times New Roman" w:eastAsiaTheme="minorEastAsia" w:hAnsi="Times New Roman"/>
          <w:iCs/>
        </w:rPr>
        <w:t>Programu współpracy z organizacjami pozarządowymi oraz innymi podmiotami wymienionymi w art. 3 ust.</w:t>
      </w:r>
      <w:r w:rsidR="007D6616" w:rsidRPr="00190683">
        <w:rPr>
          <w:rFonts w:ascii="Times New Roman" w:eastAsiaTheme="minorEastAsia" w:hAnsi="Times New Roman"/>
          <w:iCs/>
        </w:rPr>
        <w:t xml:space="preserve"> </w:t>
      </w:r>
      <w:r w:rsidR="0065424E" w:rsidRPr="00190683">
        <w:rPr>
          <w:rFonts w:ascii="Times New Roman" w:eastAsiaTheme="minorEastAsia" w:hAnsi="Times New Roman"/>
          <w:iCs/>
        </w:rPr>
        <w:t xml:space="preserve">3 ustawy o działalności pożytku publicznego i o wolontariacie </w:t>
      </w:r>
      <w:r w:rsidR="008502F5" w:rsidRPr="00190683">
        <w:rPr>
          <w:rFonts w:ascii="Times New Roman" w:eastAsiaTheme="minorEastAsia" w:hAnsi="Times New Roman"/>
        </w:rPr>
        <w:t xml:space="preserve">przebiegała w 2018 r. </w:t>
      </w:r>
      <w:r w:rsidR="00A16A74" w:rsidRPr="00190683">
        <w:rPr>
          <w:rFonts w:ascii="Times New Roman" w:eastAsiaTheme="minorEastAsia" w:hAnsi="Times New Roman"/>
        </w:rPr>
        <w:t>na różnych</w:t>
      </w:r>
      <w:r w:rsidR="003C3C0A">
        <w:rPr>
          <w:rFonts w:ascii="Times New Roman" w:eastAsiaTheme="minorEastAsia" w:hAnsi="Times New Roman"/>
        </w:rPr>
        <w:t xml:space="preserve"> </w:t>
      </w:r>
      <w:r w:rsidR="00D9537F">
        <w:rPr>
          <w:rFonts w:ascii="Times New Roman" w:eastAsiaTheme="minorEastAsia" w:hAnsi="Times New Roman"/>
        </w:rPr>
        <w:t xml:space="preserve">wyżej opisanych </w:t>
      </w:r>
      <w:r w:rsidR="003C3C0A">
        <w:rPr>
          <w:rFonts w:ascii="Times New Roman" w:eastAsiaTheme="minorEastAsia" w:hAnsi="Times New Roman"/>
        </w:rPr>
        <w:t>płaszczyznach</w:t>
      </w:r>
      <w:r w:rsidR="00D9537F">
        <w:rPr>
          <w:rFonts w:ascii="Times New Roman" w:eastAsiaTheme="minorEastAsia" w:hAnsi="Times New Roman"/>
        </w:rPr>
        <w:t xml:space="preserve">. W trakcie realizacji Programu nie zgłoszono problemów i zastrzeżeń. </w:t>
      </w:r>
    </w:p>
    <w:p w:rsidR="00142EAE" w:rsidRPr="008208B9" w:rsidRDefault="00142EAE" w:rsidP="00F838EC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eastAsiaTheme="minorEastAsia" w:hAnsi="Times New Roman"/>
        </w:rPr>
      </w:pPr>
    </w:p>
    <w:sectPr w:rsidR="00142EAE" w:rsidRPr="008208B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83" w:rsidRDefault="00EA1483" w:rsidP="000702BE">
      <w:pPr>
        <w:spacing w:after="0" w:line="240" w:lineRule="auto"/>
      </w:pPr>
      <w:r>
        <w:separator/>
      </w:r>
    </w:p>
  </w:endnote>
  <w:endnote w:type="continuationSeparator" w:id="0">
    <w:p w:rsidR="00EA1483" w:rsidRDefault="00EA1483" w:rsidP="0007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89419"/>
      <w:docPartObj>
        <w:docPartGallery w:val="Page Numbers (Bottom of Page)"/>
        <w:docPartUnique/>
      </w:docPartObj>
    </w:sdtPr>
    <w:sdtEndPr/>
    <w:sdtContent>
      <w:p w:rsidR="000130A7" w:rsidRDefault="000130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864">
          <w:rPr>
            <w:noProof/>
          </w:rPr>
          <w:t>2</w:t>
        </w:r>
        <w:r>
          <w:fldChar w:fldCharType="end"/>
        </w:r>
      </w:p>
    </w:sdtContent>
  </w:sdt>
  <w:p w:rsidR="000130A7" w:rsidRDefault="000130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83" w:rsidRDefault="00EA1483" w:rsidP="000702BE">
      <w:pPr>
        <w:spacing w:after="0" w:line="240" w:lineRule="auto"/>
      </w:pPr>
      <w:r>
        <w:separator/>
      </w:r>
    </w:p>
  </w:footnote>
  <w:footnote w:type="continuationSeparator" w:id="0">
    <w:p w:rsidR="00EA1483" w:rsidRDefault="00EA1483" w:rsidP="00070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206586"/>
    <w:lvl w:ilvl="0">
      <w:numFmt w:val="bullet"/>
      <w:lvlText w:val="*"/>
      <w:lvlJc w:val="left"/>
    </w:lvl>
  </w:abstractNum>
  <w:abstractNum w:abstractNumId="1">
    <w:nsid w:val="119705FA"/>
    <w:multiLevelType w:val="hybridMultilevel"/>
    <w:tmpl w:val="F4A4D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24CD"/>
    <w:multiLevelType w:val="hybridMultilevel"/>
    <w:tmpl w:val="26B2EE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D4A69"/>
    <w:multiLevelType w:val="singleLevel"/>
    <w:tmpl w:val="5322BED2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001C95"/>
    <w:multiLevelType w:val="singleLevel"/>
    <w:tmpl w:val="DE7618A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3E130F0"/>
    <w:multiLevelType w:val="hybridMultilevel"/>
    <w:tmpl w:val="43D826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31792B"/>
    <w:multiLevelType w:val="hybridMultilevel"/>
    <w:tmpl w:val="9AECC51A"/>
    <w:lvl w:ilvl="0" w:tplc="0C9873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F608E"/>
    <w:multiLevelType w:val="hybridMultilevel"/>
    <w:tmpl w:val="76F4DDB2"/>
    <w:lvl w:ilvl="0" w:tplc="184A45B4">
      <w:start w:val="6"/>
      <w:numFmt w:val="upperRoman"/>
      <w:lvlText w:val="%1."/>
      <w:lvlJc w:val="left"/>
      <w:pPr>
        <w:ind w:left="1430" w:hanging="72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CB55698"/>
    <w:multiLevelType w:val="hybridMultilevel"/>
    <w:tmpl w:val="0F38286C"/>
    <w:lvl w:ilvl="0" w:tplc="3B20BA6A">
      <w:start w:val="1"/>
      <w:numFmt w:val="decimal"/>
      <w:lvlText w:val="%1."/>
      <w:lvlJc w:val="left"/>
      <w:pPr>
        <w:ind w:left="3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9">
    <w:nsid w:val="340A2E99"/>
    <w:multiLevelType w:val="hybridMultilevel"/>
    <w:tmpl w:val="7B5ACDDE"/>
    <w:lvl w:ilvl="0" w:tplc="154095C6">
      <w:start w:val="6"/>
      <w:numFmt w:val="upperRoman"/>
      <w:lvlText w:val="%1."/>
      <w:lvlJc w:val="left"/>
      <w:pPr>
        <w:ind w:left="1430" w:hanging="72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4584198"/>
    <w:multiLevelType w:val="hybridMultilevel"/>
    <w:tmpl w:val="368618A2"/>
    <w:lvl w:ilvl="0" w:tplc="4A9CA16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910477"/>
    <w:multiLevelType w:val="singleLevel"/>
    <w:tmpl w:val="83D62240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3EBA3563"/>
    <w:multiLevelType w:val="singleLevel"/>
    <w:tmpl w:val="17427D1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i w:val="0"/>
        <w:color w:val="auto"/>
      </w:rPr>
    </w:lvl>
  </w:abstractNum>
  <w:abstractNum w:abstractNumId="13">
    <w:nsid w:val="428B003D"/>
    <w:multiLevelType w:val="hybridMultilevel"/>
    <w:tmpl w:val="FE6650E0"/>
    <w:lvl w:ilvl="0" w:tplc="44BA1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02224"/>
    <w:multiLevelType w:val="singleLevel"/>
    <w:tmpl w:val="DFD6981C"/>
    <w:lvl w:ilvl="0">
      <w:start w:val="4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>
    <w:nsid w:val="4557632A"/>
    <w:multiLevelType w:val="hybridMultilevel"/>
    <w:tmpl w:val="FA0AEE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887E7E"/>
    <w:multiLevelType w:val="singleLevel"/>
    <w:tmpl w:val="E8D27AD6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82C041A"/>
    <w:multiLevelType w:val="singleLevel"/>
    <w:tmpl w:val="583A0F4E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8">
    <w:nsid w:val="55E16B48"/>
    <w:multiLevelType w:val="singleLevel"/>
    <w:tmpl w:val="DF3A43F6"/>
    <w:lvl w:ilvl="0">
      <w:start w:val="2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>
    <w:nsid w:val="5B464F60"/>
    <w:multiLevelType w:val="hybridMultilevel"/>
    <w:tmpl w:val="34DC58F6"/>
    <w:lvl w:ilvl="0" w:tplc="5EEC0C28">
      <w:start w:val="1"/>
      <w:numFmt w:val="upperRoman"/>
      <w:lvlText w:val="%1."/>
      <w:lvlJc w:val="left"/>
      <w:pPr>
        <w:ind w:left="2135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5" w:hanging="360"/>
      </w:pPr>
    </w:lvl>
    <w:lvl w:ilvl="2" w:tplc="0415001B" w:tentative="1">
      <w:start w:val="1"/>
      <w:numFmt w:val="lowerRoman"/>
      <w:lvlText w:val="%3."/>
      <w:lvlJc w:val="right"/>
      <w:pPr>
        <w:ind w:left="3215" w:hanging="180"/>
      </w:pPr>
    </w:lvl>
    <w:lvl w:ilvl="3" w:tplc="0415000F" w:tentative="1">
      <w:start w:val="1"/>
      <w:numFmt w:val="decimal"/>
      <w:lvlText w:val="%4."/>
      <w:lvlJc w:val="left"/>
      <w:pPr>
        <w:ind w:left="3935" w:hanging="360"/>
      </w:pPr>
    </w:lvl>
    <w:lvl w:ilvl="4" w:tplc="04150019" w:tentative="1">
      <w:start w:val="1"/>
      <w:numFmt w:val="lowerLetter"/>
      <w:lvlText w:val="%5."/>
      <w:lvlJc w:val="left"/>
      <w:pPr>
        <w:ind w:left="4655" w:hanging="360"/>
      </w:pPr>
    </w:lvl>
    <w:lvl w:ilvl="5" w:tplc="0415001B" w:tentative="1">
      <w:start w:val="1"/>
      <w:numFmt w:val="lowerRoman"/>
      <w:lvlText w:val="%6."/>
      <w:lvlJc w:val="right"/>
      <w:pPr>
        <w:ind w:left="5375" w:hanging="180"/>
      </w:pPr>
    </w:lvl>
    <w:lvl w:ilvl="6" w:tplc="0415000F" w:tentative="1">
      <w:start w:val="1"/>
      <w:numFmt w:val="decimal"/>
      <w:lvlText w:val="%7."/>
      <w:lvlJc w:val="left"/>
      <w:pPr>
        <w:ind w:left="6095" w:hanging="360"/>
      </w:pPr>
    </w:lvl>
    <w:lvl w:ilvl="7" w:tplc="04150019" w:tentative="1">
      <w:start w:val="1"/>
      <w:numFmt w:val="lowerLetter"/>
      <w:lvlText w:val="%8."/>
      <w:lvlJc w:val="left"/>
      <w:pPr>
        <w:ind w:left="6815" w:hanging="360"/>
      </w:pPr>
    </w:lvl>
    <w:lvl w:ilvl="8" w:tplc="041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0">
    <w:nsid w:val="601A0BCA"/>
    <w:multiLevelType w:val="hybridMultilevel"/>
    <w:tmpl w:val="4D1CBF10"/>
    <w:lvl w:ilvl="0" w:tplc="F0E4E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F52815"/>
    <w:multiLevelType w:val="hybridMultilevel"/>
    <w:tmpl w:val="8A487C72"/>
    <w:lvl w:ilvl="0" w:tplc="EA206586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F4796F"/>
    <w:multiLevelType w:val="singleLevel"/>
    <w:tmpl w:val="9EF0FBB0"/>
    <w:lvl w:ilvl="0">
      <w:start w:val="5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7EBA7E94"/>
    <w:multiLevelType w:val="singleLevel"/>
    <w:tmpl w:val="86C26B52"/>
    <w:lvl w:ilvl="0">
      <w:start w:val="3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10"/>
  </w:num>
  <w:num w:numId="14">
    <w:abstractNumId w:val="13"/>
  </w:num>
  <w:num w:numId="15">
    <w:abstractNumId w:val="1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2"/>
  </w:num>
  <w:num w:numId="22">
    <w:abstractNumId w:val="23"/>
  </w:num>
  <w:num w:numId="23">
    <w:abstractNumId w:val="1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2"/>
  </w:num>
  <w:num w:numId="26">
    <w:abstractNumId w:val="1"/>
  </w:num>
  <w:num w:numId="27">
    <w:abstractNumId w:val="22"/>
    <w:lvlOverride w:ilvl="0">
      <w:lvl w:ilvl="0">
        <w:start w:val="6"/>
        <w:numFmt w:val="decimal"/>
        <w:lvlText w:val="%1)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6"/>
  </w:num>
  <w:num w:numId="29">
    <w:abstractNumId w:val="9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1C"/>
    <w:rsid w:val="00001EF5"/>
    <w:rsid w:val="0000239F"/>
    <w:rsid w:val="000039D3"/>
    <w:rsid w:val="00005E50"/>
    <w:rsid w:val="000130A7"/>
    <w:rsid w:val="00015902"/>
    <w:rsid w:val="00020CB8"/>
    <w:rsid w:val="00021A86"/>
    <w:rsid w:val="00022428"/>
    <w:rsid w:val="0002268C"/>
    <w:rsid w:val="00022BC9"/>
    <w:rsid w:val="0002578C"/>
    <w:rsid w:val="000300CD"/>
    <w:rsid w:val="0003053D"/>
    <w:rsid w:val="00031723"/>
    <w:rsid w:val="00031CC2"/>
    <w:rsid w:val="00033EBA"/>
    <w:rsid w:val="000356E0"/>
    <w:rsid w:val="00035AE5"/>
    <w:rsid w:val="0003652C"/>
    <w:rsid w:val="00041C20"/>
    <w:rsid w:val="00043F3A"/>
    <w:rsid w:val="000445EA"/>
    <w:rsid w:val="00045C41"/>
    <w:rsid w:val="0004630A"/>
    <w:rsid w:val="000532C5"/>
    <w:rsid w:val="00053BB2"/>
    <w:rsid w:val="000560EB"/>
    <w:rsid w:val="00057BCD"/>
    <w:rsid w:val="000604F2"/>
    <w:rsid w:val="0006221D"/>
    <w:rsid w:val="00062680"/>
    <w:rsid w:val="00064126"/>
    <w:rsid w:val="00064D27"/>
    <w:rsid w:val="00064E9F"/>
    <w:rsid w:val="0006541E"/>
    <w:rsid w:val="000655AA"/>
    <w:rsid w:val="000702BE"/>
    <w:rsid w:val="00075D2B"/>
    <w:rsid w:val="0007720D"/>
    <w:rsid w:val="00077956"/>
    <w:rsid w:val="00080A63"/>
    <w:rsid w:val="00081020"/>
    <w:rsid w:val="00082890"/>
    <w:rsid w:val="000908E2"/>
    <w:rsid w:val="00092719"/>
    <w:rsid w:val="0009511B"/>
    <w:rsid w:val="000954E3"/>
    <w:rsid w:val="00095BCA"/>
    <w:rsid w:val="00095DC1"/>
    <w:rsid w:val="0009778A"/>
    <w:rsid w:val="000A360D"/>
    <w:rsid w:val="000A3B08"/>
    <w:rsid w:val="000A66A2"/>
    <w:rsid w:val="000B14E5"/>
    <w:rsid w:val="000B3B36"/>
    <w:rsid w:val="000B3D13"/>
    <w:rsid w:val="000B50D3"/>
    <w:rsid w:val="000B52D7"/>
    <w:rsid w:val="000B537D"/>
    <w:rsid w:val="000B6713"/>
    <w:rsid w:val="000B767C"/>
    <w:rsid w:val="000C0E9A"/>
    <w:rsid w:val="000C4275"/>
    <w:rsid w:val="000C60D0"/>
    <w:rsid w:val="000D3C95"/>
    <w:rsid w:val="000D43C9"/>
    <w:rsid w:val="000D56D6"/>
    <w:rsid w:val="000D6376"/>
    <w:rsid w:val="000E01DC"/>
    <w:rsid w:val="000E39FF"/>
    <w:rsid w:val="000E4D83"/>
    <w:rsid w:val="000E7329"/>
    <w:rsid w:val="000E75ED"/>
    <w:rsid w:val="000E7E8F"/>
    <w:rsid w:val="000F2F2B"/>
    <w:rsid w:val="000F3152"/>
    <w:rsid w:val="000F55A1"/>
    <w:rsid w:val="000F609B"/>
    <w:rsid w:val="000F7CBA"/>
    <w:rsid w:val="00100680"/>
    <w:rsid w:val="00100BA3"/>
    <w:rsid w:val="00104DC4"/>
    <w:rsid w:val="00104E65"/>
    <w:rsid w:val="00105226"/>
    <w:rsid w:val="0010573A"/>
    <w:rsid w:val="0010666B"/>
    <w:rsid w:val="0010759B"/>
    <w:rsid w:val="00111628"/>
    <w:rsid w:val="0011290D"/>
    <w:rsid w:val="00113834"/>
    <w:rsid w:val="00121901"/>
    <w:rsid w:val="001229B3"/>
    <w:rsid w:val="00123E96"/>
    <w:rsid w:val="00126E8E"/>
    <w:rsid w:val="001277ED"/>
    <w:rsid w:val="001315F5"/>
    <w:rsid w:val="00132F9F"/>
    <w:rsid w:val="0013574B"/>
    <w:rsid w:val="00137E89"/>
    <w:rsid w:val="00142EAE"/>
    <w:rsid w:val="0014409C"/>
    <w:rsid w:val="00145558"/>
    <w:rsid w:val="00146A41"/>
    <w:rsid w:val="00146D3C"/>
    <w:rsid w:val="001530FF"/>
    <w:rsid w:val="00153EE1"/>
    <w:rsid w:val="00154373"/>
    <w:rsid w:val="00155547"/>
    <w:rsid w:val="00155A04"/>
    <w:rsid w:val="00157DED"/>
    <w:rsid w:val="00162DAB"/>
    <w:rsid w:val="00162E6F"/>
    <w:rsid w:val="00166DBC"/>
    <w:rsid w:val="00170EEC"/>
    <w:rsid w:val="00172162"/>
    <w:rsid w:val="00172ACC"/>
    <w:rsid w:val="00172E81"/>
    <w:rsid w:val="00172F25"/>
    <w:rsid w:val="0017318D"/>
    <w:rsid w:val="00176AA5"/>
    <w:rsid w:val="00176DA7"/>
    <w:rsid w:val="0018598C"/>
    <w:rsid w:val="001868F0"/>
    <w:rsid w:val="00190683"/>
    <w:rsid w:val="0019164B"/>
    <w:rsid w:val="001941A7"/>
    <w:rsid w:val="00194C03"/>
    <w:rsid w:val="001976F3"/>
    <w:rsid w:val="001A0FB0"/>
    <w:rsid w:val="001A1512"/>
    <w:rsid w:val="001A22E3"/>
    <w:rsid w:val="001B1BB0"/>
    <w:rsid w:val="001B4E41"/>
    <w:rsid w:val="001B6829"/>
    <w:rsid w:val="001C24E8"/>
    <w:rsid w:val="001C42B5"/>
    <w:rsid w:val="001C5EA5"/>
    <w:rsid w:val="001C7F46"/>
    <w:rsid w:val="001D2D94"/>
    <w:rsid w:val="001D53FE"/>
    <w:rsid w:val="001D60F8"/>
    <w:rsid w:val="001E052B"/>
    <w:rsid w:val="001E3B84"/>
    <w:rsid w:val="001E5C04"/>
    <w:rsid w:val="001E6E5B"/>
    <w:rsid w:val="001E70DF"/>
    <w:rsid w:val="001E772D"/>
    <w:rsid w:val="001E78B0"/>
    <w:rsid w:val="001F0EF7"/>
    <w:rsid w:val="001F4634"/>
    <w:rsid w:val="001F54DC"/>
    <w:rsid w:val="002004BA"/>
    <w:rsid w:val="002022A5"/>
    <w:rsid w:val="002056CA"/>
    <w:rsid w:val="00206056"/>
    <w:rsid w:val="00207CEA"/>
    <w:rsid w:val="002111F0"/>
    <w:rsid w:val="00211D90"/>
    <w:rsid w:val="00213DF3"/>
    <w:rsid w:val="00215425"/>
    <w:rsid w:val="00221DE1"/>
    <w:rsid w:val="002228E7"/>
    <w:rsid w:val="00223401"/>
    <w:rsid w:val="00224E02"/>
    <w:rsid w:val="00225096"/>
    <w:rsid w:val="0022716D"/>
    <w:rsid w:val="0024181B"/>
    <w:rsid w:val="002421DF"/>
    <w:rsid w:val="00247A01"/>
    <w:rsid w:val="002502DC"/>
    <w:rsid w:val="00250BE0"/>
    <w:rsid w:val="00250F39"/>
    <w:rsid w:val="00253593"/>
    <w:rsid w:val="00253D36"/>
    <w:rsid w:val="002547BE"/>
    <w:rsid w:val="0025487E"/>
    <w:rsid w:val="0026062E"/>
    <w:rsid w:val="00260D56"/>
    <w:rsid w:val="002610F4"/>
    <w:rsid w:val="002615DD"/>
    <w:rsid w:val="002621C2"/>
    <w:rsid w:val="0026301B"/>
    <w:rsid w:val="002630B5"/>
    <w:rsid w:val="00265EA1"/>
    <w:rsid w:val="0026751A"/>
    <w:rsid w:val="002721C0"/>
    <w:rsid w:val="002760E2"/>
    <w:rsid w:val="00276A41"/>
    <w:rsid w:val="00277967"/>
    <w:rsid w:val="0027799E"/>
    <w:rsid w:val="00280E9B"/>
    <w:rsid w:val="00284041"/>
    <w:rsid w:val="0028685E"/>
    <w:rsid w:val="00287180"/>
    <w:rsid w:val="002904EB"/>
    <w:rsid w:val="0029207B"/>
    <w:rsid w:val="00295372"/>
    <w:rsid w:val="00296B56"/>
    <w:rsid w:val="002A1CFF"/>
    <w:rsid w:val="002A2373"/>
    <w:rsid w:val="002A279C"/>
    <w:rsid w:val="002A5EFF"/>
    <w:rsid w:val="002A7072"/>
    <w:rsid w:val="002A78B3"/>
    <w:rsid w:val="002B1BB7"/>
    <w:rsid w:val="002B255A"/>
    <w:rsid w:val="002B6B7B"/>
    <w:rsid w:val="002B7568"/>
    <w:rsid w:val="002C3518"/>
    <w:rsid w:val="002C36B6"/>
    <w:rsid w:val="002C46BE"/>
    <w:rsid w:val="002C5DA8"/>
    <w:rsid w:val="002C6583"/>
    <w:rsid w:val="002C6733"/>
    <w:rsid w:val="002D219C"/>
    <w:rsid w:val="002D296B"/>
    <w:rsid w:val="002D2EA2"/>
    <w:rsid w:val="002D71A2"/>
    <w:rsid w:val="002E0FCC"/>
    <w:rsid w:val="002E1069"/>
    <w:rsid w:val="002E1277"/>
    <w:rsid w:val="002E2440"/>
    <w:rsid w:val="002E3200"/>
    <w:rsid w:val="002E324A"/>
    <w:rsid w:val="002E4577"/>
    <w:rsid w:val="002E6C9F"/>
    <w:rsid w:val="002E710D"/>
    <w:rsid w:val="002F342D"/>
    <w:rsid w:val="002F5151"/>
    <w:rsid w:val="002F5E9D"/>
    <w:rsid w:val="002F6F25"/>
    <w:rsid w:val="002F6F9D"/>
    <w:rsid w:val="0030165C"/>
    <w:rsid w:val="00303209"/>
    <w:rsid w:val="003047B8"/>
    <w:rsid w:val="00305341"/>
    <w:rsid w:val="0031128D"/>
    <w:rsid w:val="003137D7"/>
    <w:rsid w:val="00313F2A"/>
    <w:rsid w:val="0031449F"/>
    <w:rsid w:val="00315489"/>
    <w:rsid w:val="00316317"/>
    <w:rsid w:val="00317C3F"/>
    <w:rsid w:val="00320B29"/>
    <w:rsid w:val="00321E57"/>
    <w:rsid w:val="0032499E"/>
    <w:rsid w:val="003258EB"/>
    <w:rsid w:val="00325BD4"/>
    <w:rsid w:val="00326C0C"/>
    <w:rsid w:val="00330832"/>
    <w:rsid w:val="0033306B"/>
    <w:rsid w:val="00336E89"/>
    <w:rsid w:val="003417E6"/>
    <w:rsid w:val="0034313F"/>
    <w:rsid w:val="003431D7"/>
    <w:rsid w:val="00343B63"/>
    <w:rsid w:val="00343CD9"/>
    <w:rsid w:val="00345C01"/>
    <w:rsid w:val="00345DB0"/>
    <w:rsid w:val="00346204"/>
    <w:rsid w:val="003512B5"/>
    <w:rsid w:val="00352113"/>
    <w:rsid w:val="00352B3D"/>
    <w:rsid w:val="00353F46"/>
    <w:rsid w:val="003550FF"/>
    <w:rsid w:val="003553C9"/>
    <w:rsid w:val="00355C61"/>
    <w:rsid w:val="0035610E"/>
    <w:rsid w:val="003566F4"/>
    <w:rsid w:val="00360573"/>
    <w:rsid w:val="003633B9"/>
    <w:rsid w:val="003636C8"/>
    <w:rsid w:val="00366501"/>
    <w:rsid w:val="00366F7C"/>
    <w:rsid w:val="00367C1D"/>
    <w:rsid w:val="00370407"/>
    <w:rsid w:val="0037122C"/>
    <w:rsid w:val="003734F6"/>
    <w:rsid w:val="00374662"/>
    <w:rsid w:val="00377F0B"/>
    <w:rsid w:val="00382754"/>
    <w:rsid w:val="0038475B"/>
    <w:rsid w:val="003849DD"/>
    <w:rsid w:val="0038529D"/>
    <w:rsid w:val="00387483"/>
    <w:rsid w:val="0039664A"/>
    <w:rsid w:val="00396F4E"/>
    <w:rsid w:val="00397879"/>
    <w:rsid w:val="003A5172"/>
    <w:rsid w:val="003A657A"/>
    <w:rsid w:val="003A7B76"/>
    <w:rsid w:val="003B2049"/>
    <w:rsid w:val="003B3A0A"/>
    <w:rsid w:val="003B3BD8"/>
    <w:rsid w:val="003B54D3"/>
    <w:rsid w:val="003B5F56"/>
    <w:rsid w:val="003B60A1"/>
    <w:rsid w:val="003B628F"/>
    <w:rsid w:val="003B6DCD"/>
    <w:rsid w:val="003B72DA"/>
    <w:rsid w:val="003C0E6B"/>
    <w:rsid w:val="003C27CD"/>
    <w:rsid w:val="003C30C6"/>
    <w:rsid w:val="003C3C0A"/>
    <w:rsid w:val="003C3ED5"/>
    <w:rsid w:val="003C4A52"/>
    <w:rsid w:val="003C7235"/>
    <w:rsid w:val="003C7987"/>
    <w:rsid w:val="003C7AF8"/>
    <w:rsid w:val="003C7BF2"/>
    <w:rsid w:val="003C7DC3"/>
    <w:rsid w:val="003D064B"/>
    <w:rsid w:val="003D180C"/>
    <w:rsid w:val="003E0033"/>
    <w:rsid w:val="003E250A"/>
    <w:rsid w:val="003E65B3"/>
    <w:rsid w:val="003E7B0A"/>
    <w:rsid w:val="003F07B1"/>
    <w:rsid w:val="003F3983"/>
    <w:rsid w:val="003F3D34"/>
    <w:rsid w:val="003F4847"/>
    <w:rsid w:val="003F661C"/>
    <w:rsid w:val="004042C8"/>
    <w:rsid w:val="0040686B"/>
    <w:rsid w:val="00407C97"/>
    <w:rsid w:val="00413134"/>
    <w:rsid w:val="0041455B"/>
    <w:rsid w:val="00414B51"/>
    <w:rsid w:val="0041567F"/>
    <w:rsid w:val="00416579"/>
    <w:rsid w:val="00416852"/>
    <w:rsid w:val="00416A58"/>
    <w:rsid w:val="00417A90"/>
    <w:rsid w:val="00420EE9"/>
    <w:rsid w:val="00423167"/>
    <w:rsid w:val="004236FB"/>
    <w:rsid w:val="00425032"/>
    <w:rsid w:val="0042684D"/>
    <w:rsid w:val="00430DCF"/>
    <w:rsid w:val="00432C73"/>
    <w:rsid w:val="004348A6"/>
    <w:rsid w:val="004353AF"/>
    <w:rsid w:val="00436188"/>
    <w:rsid w:val="00436A5A"/>
    <w:rsid w:val="004400E8"/>
    <w:rsid w:val="00442847"/>
    <w:rsid w:val="00443406"/>
    <w:rsid w:val="00444741"/>
    <w:rsid w:val="00446403"/>
    <w:rsid w:val="00447A72"/>
    <w:rsid w:val="00451A01"/>
    <w:rsid w:val="00455541"/>
    <w:rsid w:val="00460052"/>
    <w:rsid w:val="00464FE5"/>
    <w:rsid w:val="00467AEB"/>
    <w:rsid w:val="004700DA"/>
    <w:rsid w:val="0047042E"/>
    <w:rsid w:val="004709DB"/>
    <w:rsid w:val="00476BEB"/>
    <w:rsid w:val="004821CC"/>
    <w:rsid w:val="00482C0D"/>
    <w:rsid w:val="0049222B"/>
    <w:rsid w:val="00493C1B"/>
    <w:rsid w:val="004A03CC"/>
    <w:rsid w:val="004A1E19"/>
    <w:rsid w:val="004A5A7C"/>
    <w:rsid w:val="004A5FB4"/>
    <w:rsid w:val="004A79BD"/>
    <w:rsid w:val="004A7EAE"/>
    <w:rsid w:val="004B0B56"/>
    <w:rsid w:val="004B1173"/>
    <w:rsid w:val="004B383D"/>
    <w:rsid w:val="004B4C40"/>
    <w:rsid w:val="004C024E"/>
    <w:rsid w:val="004C51BC"/>
    <w:rsid w:val="004D22ED"/>
    <w:rsid w:val="004D2F11"/>
    <w:rsid w:val="004D3DD5"/>
    <w:rsid w:val="004D4681"/>
    <w:rsid w:val="004D4A2D"/>
    <w:rsid w:val="004D4E31"/>
    <w:rsid w:val="004D5238"/>
    <w:rsid w:val="004D5C7F"/>
    <w:rsid w:val="004D6569"/>
    <w:rsid w:val="004E05D7"/>
    <w:rsid w:val="004E07C7"/>
    <w:rsid w:val="004E07D9"/>
    <w:rsid w:val="004E13E1"/>
    <w:rsid w:val="004E37FB"/>
    <w:rsid w:val="004E4D5B"/>
    <w:rsid w:val="004E6FB8"/>
    <w:rsid w:val="004F02B1"/>
    <w:rsid w:val="004F0916"/>
    <w:rsid w:val="004F243A"/>
    <w:rsid w:val="004F36DF"/>
    <w:rsid w:val="004F7119"/>
    <w:rsid w:val="0050065E"/>
    <w:rsid w:val="00501133"/>
    <w:rsid w:val="00506985"/>
    <w:rsid w:val="00507993"/>
    <w:rsid w:val="005102FD"/>
    <w:rsid w:val="00510BA0"/>
    <w:rsid w:val="005123FA"/>
    <w:rsid w:val="00514870"/>
    <w:rsid w:val="00514A28"/>
    <w:rsid w:val="00514E44"/>
    <w:rsid w:val="00525174"/>
    <w:rsid w:val="00531726"/>
    <w:rsid w:val="0053627E"/>
    <w:rsid w:val="00536D60"/>
    <w:rsid w:val="005419D4"/>
    <w:rsid w:val="00541D95"/>
    <w:rsid w:val="005453A4"/>
    <w:rsid w:val="0054578E"/>
    <w:rsid w:val="00546EB9"/>
    <w:rsid w:val="005472A5"/>
    <w:rsid w:val="005531ED"/>
    <w:rsid w:val="00553E3A"/>
    <w:rsid w:val="005546AE"/>
    <w:rsid w:val="00561E3D"/>
    <w:rsid w:val="00566301"/>
    <w:rsid w:val="00566431"/>
    <w:rsid w:val="0056678F"/>
    <w:rsid w:val="0057043E"/>
    <w:rsid w:val="00570F4A"/>
    <w:rsid w:val="005720F8"/>
    <w:rsid w:val="00573B81"/>
    <w:rsid w:val="00574735"/>
    <w:rsid w:val="005765A5"/>
    <w:rsid w:val="00577507"/>
    <w:rsid w:val="00580AC3"/>
    <w:rsid w:val="00582D27"/>
    <w:rsid w:val="00582E7F"/>
    <w:rsid w:val="00583539"/>
    <w:rsid w:val="00584E3E"/>
    <w:rsid w:val="00586404"/>
    <w:rsid w:val="005A44FF"/>
    <w:rsid w:val="005A4B66"/>
    <w:rsid w:val="005A5204"/>
    <w:rsid w:val="005A648C"/>
    <w:rsid w:val="005A7AC0"/>
    <w:rsid w:val="005B06A2"/>
    <w:rsid w:val="005B0FFF"/>
    <w:rsid w:val="005B12C0"/>
    <w:rsid w:val="005B3BD2"/>
    <w:rsid w:val="005B7B0B"/>
    <w:rsid w:val="005C010B"/>
    <w:rsid w:val="005C1B9A"/>
    <w:rsid w:val="005C2012"/>
    <w:rsid w:val="005C2D70"/>
    <w:rsid w:val="005C30DD"/>
    <w:rsid w:val="005C70D0"/>
    <w:rsid w:val="005C7557"/>
    <w:rsid w:val="005D2D4F"/>
    <w:rsid w:val="005E04FC"/>
    <w:rsid w:val="005E1669"/>
    <w:rsid w:val="005E18EB"/>
    <w:rsid w:val="005E5FFA"/>
    <w:rsid w:val="005F24B3"/>
    <w:rsid w:val="005F2DB2"/>
    <w:rsid w:val="005F332C"/>
    <w:rsid w:val="005F3669"/>
    <w:rsid w:val="00602C1F"/>
    <w:rsid w:val="006038E4"/>
    <w:rsid w:val="0060458E"/>
    <w:rsid w:val="006060C5"/>
    <w:rsid w:val="006073FE"/>
    <w:rsid w:val="006104AE"/>
    <w:rsid w:val="00612459"/>
    <w:rsid w:val="00613E86"/>
    <w:rsid w:val="00620F45"/>
    <w:rsid w:val="00621875"/>
    <w:rsid w:val="00622F52"/>
    <w:rsid w:val="00625A5F"/>
    <w:rsid w:val="00625E5F"/>
    <w:rsid w:val="006269D7"/>
    <w:rsid w:val="006304D4"/>
    <w:rsid w:val="00631070"/>
    <w:rsid w:val="006365A0"/>
    <w:rsid w:val="00636E49"/>
    <w:rsid w:val="00637AA9"/>
    <w:rsid w:val="0064039A"/>
    <w:rsid w:val="00640816"/>
    <w:rsid w:val="00640935"/>
    <w:rsid w:val="00640E54"/>
    <w:rsid w:val="006412E7"/>
    <w:rsid w:val="006459CF"/>
    <w:rsid w:val="006508F6"/>
    <w:rsid w:val="006512D4"/>
    <w:rsid w:val="006539B1"/>
    <w:rsid w:val="0065424E"/>
    <w:rsid w:val="00655097"/>
    <w:rsid w:val="00655354"/>
    <w:rsid w:val="006563B6"/>
    <w:rsid w:val="00657C4B"/>
    <w:rsid w:val="00660C2C"/>
    <w:rsid w:val="00660DF8"/>
    <w:rsid w:val="0066130B"/>
    <w:rsid w:val="00671359"/>
    <w:rsid w:val="00671E40"/>
    <w:rsid w:val="0067265E"/>
    <w:rsid w:val="00674C1B"/>
    <w:rsid w:val="00676DFB"/>
    <w:rsid w:val="006801D1"/>
    <w:rsid w:val="00680B77"/>
    <w:rsid w:val="00680CAD"/>
    <w:rsid w:val="00685551"/>
    <w:rsid w:val="00687D7E"/>
    <w:rsid w:val="00692C8E"/>
    <w:rsid w:val="00692F7A"/>
    <w:rsid w:val="0069390A"/>
    <w:rsid w:val="00693A87"/>
    <w:rsid w:val="00696932"/>
    <w:rsid w:val="00697993"/>
    <w:rsid w:val="006A1340"/>
    <w:rsid w:val="006A2339"/>
    <w:rsid w:val="006A2761"/>
    <w:rsid w:val="006A4638"/>
    <w:rsid w:val="006A46D4"/>
    <w:rsid w:val="006A5009"/>
    <w:rsid w:val="006A5D78"/>
    <w:rsid w:val="006A5E6F"/>
    <w:rsid w:val="006A7368"/>
    <w:rsid w:val="006A74CA"/>
    <w:rsid w:val="006A782D"/>
    <w:rsid w:val="006A7C19"/>
    <w:rsid w:val="006B1283"/>
    <w:rsid w:val="006B3FCF"/>
    <w:rsid w:val="006B62D4"/>
    <w:rsid w:val="006B701C"/>
    <w:rsid w:val="006C28D3"/>
    <w:rsid w:val="006C491E"/>
    <w:rsid w:val="006C6529"/>
    <w:rsid w:val="006C6A19"/>
    <w:rsid w:val="006C7F53"/>
    <w:rsid w:val="006D0567"/>
    <w:rsid w:val="006D460E"/>
    <w:rsid w:val="006D48AD"/>
    <w:rsid w:val="006D6568"/>
    <w:rsid w:val="006D74BB"/>
    <w:rsid w:val="006D7F2C"/>
    <w:rsid w:val="006E384B"/>
    <w:rsid w:val="006E5FA3"/>
    <w:rsid w:val="006E6831"/>
    <w:rsid w:val="006E69E4"/>
    <w:rsid w:val="006E6E86"/>
    <w:rsid w:val="006E7587"/>
    <w:rsid w:val="006F36CB"/>
    <w:rsid w:val="006F3C59"/>
    <w:rsid w:val="006F3F55"/>
    <w:rsid w:val="006F4B21"/>
    <w:rsid w:val="007004FE"/>
    <w:rsid w:val="00702257"/>
    <w:rsid w:val="007052BD"/>
    <w:rsid w:val="00710B74"/>
    <w:rsid w:val="00710E86"/>
    <w:rsid w:val="00713736"/>
    <w:rsid w:val="00713844"/>
    <w:rsid w:val="0071576C"/>
    <w:rsid w:val="007160ED"/>
    <w:rsid w:val="00717442"/>
    <w:rsid w:val="00717756"/>
    <w:rsid w:val="007209CA"/>
    <w:rsid w:val="00721880"/>
    <w:rsid w:val="00723949"/>
    <w:rsid w:val="00727DA5"/>
    <w:rsid w:val="00733FBE"/>
    <w:rsid w:val="00734894"/>
    <w:rsid w:val="00734D94"/>
    <w:rsid w:val="00734FA2"/>
    <w:rsid w:val="00736D7F"/>
    <w:rsid w:val="0073702F"/>
    <w:rsid w:val="007432B2"/>
    <w:rsid w:val="00743749"/>
    <w:rsid w:val="007450A5"/>
    <w:rsid w:val="00747863"/>
    <w:rsid w:val="0075198A"/>
    <w:rsid w:val="007525DB"/>
    <w:rsid w:val="00753C4D"/>
    <w:rsid w:val="007543B7"/>
    <w:rsid w:val="00754ADC"/>
    <w:rsid w:val="00760341"/>
    <w:rsid w:val="007615CA"/>
    <w:rsid w:val="00762364"/>
    <w:rsid w:val="007623A6"/>
    <w:rsid w:val="007623C4"/>
    <w:rsid w:val="007670AC"/>
    <w:rsid w:val="00767AA4"/>
    <w:rsid w:val="0077065A"/>
    <w:rsid w:val="007729A8"/>
    <w:rsid w:val="00773522"/>
    <w:rsid w:val="00774F48"/>
    <w:rsid w:val="007757D2"/>
    <w:rsid w:val="007804BD"/>
    <w:rsid w:val="007827EE"/>
    <w:rsid w:val="007850BD"/>
    <w:rsid w:val="007852A2"/>
    <w:rsid w:val="00786C97"/>
    <w:rsid w:val="00787287"/>
    <w:rsid w:val="00792E4B"/>
    <w:rsid w:val="00793319"/>
    <w:rsid w:val="00794912"/>
    <w:rsid w:val="00796FFC"/>
    <w:rsid w:val="00797DD2"/>
    <w:rsid w:val="007A16C2"/>
    <w:rsid w:val="007A4EC1"/>
    <w:rsid w:val="007A5293"/>
    <w:rsid w:val="007A5CA2"/>
    <w:rsid w:val="007A65E6"/>
    <w:rsid w:val="007B0D45"/>
    <w:rsid w:val="007B0E7E"/>
    <w:rsid w:val="007B111E"/>
    <w:rsid w:val="007B2C8E"/>
    <w:rsid w:val="007B3618"/>
    <w:rsid w:val="007B38B9"/>
    <w:rsid w:val="007B38D7"/>
    <w:rsid w:val="007B4429"/>
    <w:rsid w:val="007B48BA"/>
    <w:rsid w:val="007C0EAC"/>
    <w:rsid w:val="007C1102"/>
    <w:rsid w:val="007C2DD2"/>
    <w:rsid w:val="007C3B11"/>
    <w:rsid w:val="007C4A31"/>
    <w:rsid w:val="007C503B"/>
    <w:rsid w:val="007C577C"/>
    <w:rsid w:val="007C62BE"/>
    <w:rsid w:val="007C77D1"/>
    <w:rsid w:val="007C7F9C"/>
    <w:rsid w:val="007D13A3"/>
    <w:rsid w:val="007D1D37"/>
    <w:rsid w:val="007D2056"/>
    <w:rsid w:val="007D363C"/>
    <w:rsid w:val="007D4239"/>
    <w:rsid w:val="007D4787"/>
    <w:rsid w:val="007D6147"/>
    <w:rsid w:val="007D6616"/>
    <w:rsid w:val="007D7FEA"/>
    <w:rsid w:val="007E12BD"/>
    <w:rsid w:val="007E33B2"/>
    <w:rsid w:val="007E41A2"/>
    <w:rsid w:val="007E4360"/>
    <w:rsid w:val="007E5553"/>
    <w:rsid w:val="007E5B65"/>
    <w:rsid w:val="007E6B58"/>
    <w:rsid w:val="007E7099"/>
    <w:rsid w:val="007F0002"/>
    <w:rsid w:val="007F0847"/>
    <w:rsid w:val="007F26F9"/>
    <w:rsid w:val="00801911"/>
    <w:rsid w:val="00807D30"/>
    <w:rsid w:val="00807D3C"/>
    <w:rsid w:val="0081228C"/>
    <w:rsid w:val="00813015"/>
    <w:rsid w:val="0081338B"/>
    <w:rsid w:val="00816661"/>
    <w:rsid w:val="008208B9"/>
    <w:rsid w:val="00820BFA"/>
    <w:rsid w:val="00820E8F"/>
    <w:rsid w:val="00821AFA"/>
    <w:rsid w:val="00826A7B"/>
    <w:rsid w:val="00835176"/>
    <w:rsid w:val="00835DE5"/>
    <w:rsid w:val="00841D25"/>
    <w:rsid w:val="0084397C"/>
    <w:rsid w:val="00843BC0"/>
    <w:rsid w:val="008445F0"/>
    <w:rsid w:val="0084464C"/>
    <w:rsid w:val="00846EA4"/>
    <w:rsid w:val="00847CAE"/>
    <w:rsid w:val="008502F5"/>
    <w:rsid w:val="00851D4D"/>
    <w:rsid w:val="00852176"/>
    <w:rsid w:val="0085227B"/>
    <w:rsid w:val="008543EA"/>
    <w:rsid w:val="008567B3"/>
    <w:rsid w:val="00856972"/>
    <w:rsid w:val="0086091B"/>
    <w:rsid w:val="00861747"/>
    <w:rsid w:val="0086260D"/>
    <w:rsid w:val="00865DDF"/>
    <w:rsid w:val="0086704F"/>
    <w:rsid w:val="008702BF"/>
    <w:rsid w:val="00871034"/>
    <w:rsid w:val="008716AF"/>
    <w:rsid w:val="00871BD5"/>
    <w:rsid w:val="00883015"/>
    <w:rsid w:val="00887C74"/>
    <w:rsid w:val="00887C89"/>
    <w:rsid w:val="00890B03"/>
    <w:rsid w:val="0089201F"/>
    <w:rsid w:val="00892528"/>
    <w:rsid w:val="0089287C"/>
    <w:rsid w:val="00894A88"/>
    <w:rsid w:val="008A1665"/>
    <w:rsid w:val="008A2DCC"/>
    <w:rsid w:val="008A511A"/>
    <w:rsid w:val="008A7158"/>
    <w:rsid w:val="008A79FA"/>
    <w:rsid w:val="008B097B"/>
    <w:rsid w:val="008B0A78"/>
    <w:rsid w:val="008B184A"/>
    <w:rsid w:val="008C44D4"/>
    <w:rsid w:val="008C5174"/>
    <w:rsid w:val="008C599D"/>
    <w:rsid w:val="008C683C"/>
    <w:rsid w:val="008D0949"/>
    <w:rsid w:val="008D71D4"/>
    <w:rsid w:val="008D7DEF"/>
    <w:rsid w:val="008E1278"/>
    <w:rsid w:val="008E1451"/>
    <w:rsid w:val="008E35AE"/>
    <w:rsid w:val="008E41EA"/>
    <w:rsid w:val="008E59F5"/>
    <w:rsid w:val="008E6241"/>
    <w:rsid w:val="008E67F8"/>
    <w:rsid w:val="008F180E"/>
    <w:rsid w:val="008F2969"/>
    <w:rsid w:val="008F34CC"/>
    <w:rsid w:val="00903050"/>
    <w:rsid w:val="0090683D"/>
    <w:rsid w:val="00907134"/>
    <w:rsid w:val="0090717D"/>
    <w:rsid w:val="0091232A"/>
    <w:rsid w:val="00917B47"/>
    <w:rsid w:val="00920B78"/>
    <w:rsid w:val="00923E16"/>
    <w:rsid w:val="00925818"/>
    <w:rsid w:val="009304F2"/>
    <w:rsid w:val="00931A64"/>
    <w:rsid w:val="00931C16"/>
    <w:rsid w:val="009325EF"/>
    <w:rsid w:val="00932B83"/>
    <w:rsid w:val="00932D04"/>
    <w:rsid w:val="00935F52"/>
    <w:rsid w:val="009361B3"/>
    <w:rsid w:val="00943880"/>
    <w:rsid w:val="00944E50"/>
    <w:rsid w:val="009462DE"/>
    <w:rsid w:val="00947D0A"/>
    <w:rsid w:val="00950A50"/>
    <w:rsid w:val="00951BAC"/>
    <w:rsid w:val="00952611"/>
    <w:rsid w:val="00953628"/>
    <w:rsid w:val="00961143"/>
    <w:rsid w:val="0096490D"/>
    <w:rsid w:val="00973B87"/>
    <w:rsid w:val="0097413A"/>
    <w:rsid w:val="0098007F"/>
    <w:rsid w:val="00980ED5"/>
    <w:rsid w:val="00981F14"/>
    <w:rsid w:val="00990A18"/>
    <w:rsid w:val="00990BDA"/>
    <w:rsid w:val="00994475"/>
    <w:rsid w:val="00994AAB"/>
    <w:rsid w:val="00996950"/>
    <w:rsid w:val="00997529"/>
    <w:rsid w:val="009A18CB"/>
    <w:rsid w:val="009A2AF0"/>
    <w:rsid w:val="009B1FE4"/>
    <w:rsid w:val="009B25F8"/>
    <w:rsid w:val="009B2B03"/>
    <w:rsid w:val="009B3570"/>
    <w:rsid w:val="009B3F57"/>
    <w:rsid w:val="009C021C"/>
    <w:rsid w:val="009C162C"/>
    <w:rsid w:val="009C246F"/>
    <w:rsid w:val="009C38D1"/>
    <w:rsid w:val="009C73AD"/>
    <w:rsid w:val="009D030D"/>
    <w:rsid w:val="009D205E"/>
    <w:rsid w:val="009D28D1"/>
    <w:rsid w:val="009D3160"/>
    <w:rsid w:val="009D5522"/>
    <w:rsid w:val="009D5FBE"/>
    <w:rsid w:val="009E0604"/>
    <w:rsid w:val="009E0D3A"/>
    <w:rsid w:val="009E291E"/>
    <w:rsid w:val="009E4473"/>
    <w:rsid w:val="009E48C4"/>
    <w:rsid w:val="009E68C6"/>
    <w:rsid w:val="009E7F43"/>
    <w:rsid w:val="009F0262"/>
    <w:rsid w:val="009F3C8B"/>
    <w:rsid w:val="009F4A91"/>
    <w:rsid w:val="00A01E8E"/>
    <w:rsid w:val="00A02197"/>
    <w:rsid w:val="00A03F85"/>
    <w:rsid w:val="00A04017"/>
    <w:rsid w:val="00A047BE"/>
    <w:rsid w:val="00A05FF8"/>
    <w:rsid w:val="00A06182"/>
    <w:rsid w:val="00A1673D"/>
    <w:rsid w:val="00A16A74"/>
    <w:rsid w:val="00A17797"/>
    <w:rsid w:val="00A20BCB"/>
    <w:rsid w:val="00A21F54"/>
    <w:rsid w:val="00A333E7"/>
    <w:rsid w:val="00A338EB"/>
    <w:rsid w:val="00A350A3"/>
    <w:rsid w:val="00A35335"/>
    <w:rsid w:val="00A35C79"/>
    <w:rsid w:val="00A35E12"/>
    <w:rsid w:val="00A41F67"/>
    <w:rsid w:val="00A43D6E"/>
    <w:rsid w:val="00A454E8"/>
    <w:rsid w:val="00A470E8"/>
    <w:rsid w:val="00A47691"/>
    <w:rsid w:val="00A47A2B"/>
    <w:rsid w:val="00A5080B"/>
    <w:rsid w:val="00A5230E"/>
    <w:rsid w:val="00A533FC"/>
    <w:rsid w:val="00A53D83"/>
    <w:rsid w:val="00A572C8"/>
    <w:rsid w:val="00A601E8"/>
    <w:rsid w:val="00A61A2F"/>
    <w:rsid w:val="00A67076"/>
    <w:rsid w:val="00A72893"/>
    <w:rsid w:val="00A73D8E"/>
    <w:rsid w:val="00A75399"/>
    <w:rsid w:val="00A758AD"/>
    <w:rsid w:val="00A8063F"/>
    <w:rsid w:val="00A830CF"/>
    <w:rsid w:val="00A85D33"/>
    <w:rsid w:val="00A85E72"/>
    <w:rsid w:val="00A909A7"/>
    <w:rsid w:val="00A9190F"/>
    <w:rsid w:val="00A91C6D"/>
    <w:rsid w:val="00A945F6"/>
    <w:rsid w:val="00A95FE0"/>
    <w:rsid w:val="00A96064"/>
    <w:rsid w:val="00A96552"/>
    <w:rsid w:val="00AA38DC"/>
    <w:rsid w:val="00AA3C0A"/>
    <w:rsid w:val="00AB01F7"/>
    <w:rsid w:val="00AB05F1"/>
    <w:rsid w:val="00AB113D"/>
    <w:rsid w:val="00AB27DB"/>
    <w:rsid w:val="00AB35F7"/>
    <w:rsid w:val="00AB4232"/>
    <w:rsid w:val="00AB4257"/>
    <w:rsid w:val="00AB5B08"/>
    <w:rsid w:val="00AC2B53"/>
    <w:rsid w:val="00AC7C76"/>
    <w:rsid w:val="00AD120B"/>
    <w:rsid w:val="00AD1CDB"/>
    <w:rsid w:val="00AD4061"/>
    <w:rsid w:val="00AD4F32"/>
    <w:rsid w:val="00AE0555"/>
    <w:rsid w:val="00AE4671"/>
    <w:rsid w:val="00AF3E2F"/>
    <w:rsid w:val="00AF41A7"/>
    <w:rsid w:val="00AF5A99"/>
    <w:rsid w:val="00B009B0"/>
    <w:rsid w:val="00B015F0"/>
    <w:rsid w:val="00B04566"/>
    <w:rsid w:val="00B0480B"/>
    <w:rsid w:val="00B05785"/>
    <w:rsid w:val="00B1117A"/>
    <w:rsid w:val="00B1571D"/>
    <w:rsid w:val="00B2002F"/>
    <w:rsid w:val="00B201AF"/>
    <w:rsid w:val="00B21B7A"/>
    <w:rsid w:val="00B22BA8"/>
    <w:rsid w:val="00B23067"/>
    <w:rsid w:val="00B23566"/>
    <w:rsid w:val="00B255C4"/>
    <w:rsid w:val="00B26615"/>
    <w:rsid w:val="00B26CBF"/>
    <w:rsid w:val="00B30B50"/>
    <w:rsid w:val="00B31039"/>
    <w:rsid w:val="00B35FE7"/>
    <w:rsid w:val="00B37417"/>
    <w:rsid w:val="00B37924"/>
    <w:rsid w:val="00B37EFB"/>
    <w:rsid w:val="00B41294"/>
    <w:rsid w:val="00B41D3D"/>
    <w:rsid w:val="00B426D6"/>
    <w:rsid w:val="00B438A3"/>
    <w:rsid w:val="00B4435A"/>
    <w:rsid w:val="00B44873"/>
    <w:rsid w:val="00B4593B"/>
    <w:rsid w:val="00B5120D"/>
    <w:rsid w:val="00B52169"/>
    <w:rsid w:val="00B5279C"/>
    <w:rsid w:val="00B54491"/>
    <w:rsid w:val="00B54860"/>
    <w:rsid w:val="00B621C1"/>
    <w:rsid w:val="00B64756"/>
    <w:rsid w:val="00B64E0C"/>
    <w:rsid w:val="00B73C14"/>
    <w:rsid w:val="00B74226"/>
    <w:rsid w:val="00B75C43"/>
    <w:rsid w:val="00B76059"/>
    <w:rsid w:val="00B77B6E"/>
    <w:rsid w:val="00B81AFC"/>
    <w:rsid w:val="00B82309"/>
    <w:rsid w:val="00B85C3E"/>
    <w:rsid w:val="00B9308E"/>
    <w:rsid w:val="00B96F31"/>
    <w:rsid w:val="00BA1CE4"/>
    <w:rsid w:val="00BA7552"/>
    <w:rsid w:val="00BB3F38"/>
    <w:rsid w:val="00BB40B5"/>
    <w:rsid w:val="00BC042E"/>
    <w:rsid w:val="00BC33EA"/>
    <w:rsid w:val="00BC46E7"/>
    <w:rsid w:val="00BC6330"/>
    <w:rsid w:val="00BC6782"/>
    <w:rsid w:val="00BC7A68"/>
    <w:rsid w:val="00BD1009"/>
    <w:rsid w:val="00BD275A"/>
    <w:rsid w:val="00BD2826"/>
    <w:rsid w:val="00BD2DA6"/>
    <w:rsid w:val="00BD3F99"/>
    <w:rsid w:val="00BD5298"/>
    <w:rsid w:val="00BD59F4"/>
    <w:rsid w:val="00BE1C98"/>
    <w:rsid w:val="00BE250A"/>
    <w:rsid w:val="00BE2FD6"/>
    <w:rsid w:val="00BE376B"/>
    <w:rsid w:val="00BE3E9D"/>
    <w:rsid w:val="00BE5BFC"/>
    <w:rsid w:val="00BF0EEB"/>
    <w:rsid w:val="00BF18A8"/>
    <w:rsid w:val="00BF292A"/>
    <w:rsid w:val="00BF317B"/>
    <w:rsid w:val="00BF69A0"/>
    <w:rsid w:val="00C00223"/>
    <w:rsid w:val="00C02EFF"/>
    <w:rsid w:val="00C04AB1"/>
    <w:rsid w:val="00C058E3"/>
    <w:rsid w:val="00C11FC7"/>
    <w:rsid w:val="00C13799"/>
    <w:rsid w:val="00C1409D"/>
    <w:rsid w:val="00C150AA"/>
    <w:rsid w:val="00C150C2"/>
    <w:rsid w:val="00C15CAC"/>
    <w:rsid w:val="00C168A9"/>
    <w:rsid w:val="00C210EC"/>
    <w:rsid w:val="00C21235"/>
    <w:rsid w:val="00C2198D"/>
    <w:rsid w:val="00C3018C"/>
    <w:rsid w:val="00C30745"/>
    <w:rsid w:val="00C3224A"/>
    <w:rsid w:val="00C32A1F"/>
    <w:rsid w:val="00C36545"/>
    <w:rsid w:val="00C36C32"/>
    <w:rsid w:val="00C37410"/>
    <w:rsid w:val="00C41DC2"/>
    <w:rsid w:val="00C44DA0"/>
    <w:rsid w:val="00C452AD"/>
    <w:rsid w:val="00C45BE5"/>
    <w:rsid w:val="00C4646D"/>
    <w:rsid w:val="00C538B2"/>
    <w:rsid w:val="00C53D0E"/>
    <w:rsid w:val="00C576E8"/>
    <w:rsid w:val="00C60779"/>
    <w:rsid w:val="00C65355"/>
    <w:rsid w:val="00C67B41"/>
    <w:rsid w:val="00C708D4"/>
    <w:rsid w:val="00C73797"/>
    <w:rsid w:val="00C73931"/>
    <w:rsid w:val="00C76E95"/>
    <w:rsid w:val="00C817A9"/>
    <w:rsid w:val="00C83C19"/>
    <w:rsid w:val="00C84A0B"/>
    <w:rsid w:val="00C8772A"/>
    <w:rsid w:val="00C903B7"/>
    <w:rsid w:val="00CA06A3"/>
    <w:rsid w:val="00CA1E2C"/>
    <w:rsid w:val="00CA31B9"/>
    <w:rsid w:val="00CA54EB"/>
    <w:rsid w:val="00CB1606"/>
    <w:rsid w:val="00CB1F8C"/>
    <w:rsid w:val="00CB2594"/>
    <w:rsid w:val="00CB32B2"/>
    <w:rsid w:val="00CB32BE"/>
    <w:rsid w:val="00CB5CF7"/>
    <w:rsid w:val="00CB6460"/>
    <w:rsid w:val="00CB65E0"/>
    <w:rsid w:val="00CB747C"/>
    <w:rsid w:val="00CB7641"/>
    <w:rsid w:val="00CC3112"/>
    <w:rsid w:val="00CC5C26"/>
    <w:rsid w:val="00CC7C3E"/>
    <w:rsid w:val="00CD0649"/>
    <w:rsid w:val="00CD53D2"/>
    <w:rsid w:val="00CD6044"/>
    <w:rsid w:val="00CD6635"/>
    <w:rsid w:val="00CD6839"/>
    <w:rsid w:val="00CD6BAF"/>
    <w:rsid w:val="00CE3D2F"/>
    <w:rsid w:val="00CE443C"/>
    <w:rsid w:val="00CF0D3B"/>
    <w:rsid w:val="00CF22A0"/>
    <w:rsid w:val="00CF2B54"/>
    <w:rsid w:val="00CF2D3E"/>
    <w:rsid w:val="00CF6282"/>
    <w:rsid w:val="00CF7406"/>
    <w:rsid w:val="00D01125"/>
    <w:rsid w:val="00D03468"/>
    <w:rsid w:val="00D035C9"/>
    <w:rsid w:val="00D042DF"/>
    <w:rsid w:val="00D04505"/>
    <w:rsid w:val="00D04E94"/>
    <w:rsid w:val="00D05752"/>
    <w:rsid w:val="00D0606A"/>
    <w:rsid w:val="00D10C36"/>
    <w:rsid w:val="00D11C09"/>
    <w:rsid w:val="00D12115"/>
    <w:rsid w:val="00D13B86"/>
    <w:rsid w:val="00D16287"/>
    <w:rsid w:val="00D16A4F"/>
    <w:rsid w:val="00D21B1A"/>
    <w:rsid w:val="00D26638"/>
    <w:rsid w:val="00D267C6"/>
    <w:rsid w:val="00D27F61"/>
    <w:rsid w:val="00D30A32"/>
    <w:rsid w:val="00D33E35"/>
    <w:rsid w:val="00D34B98"/>
    <w:rsid w:val="00D370AA"/>
    <w:rsid w:val="00D379FD"/>
    <w:rsid w:val="00D427DF"/>
    <w:rsid w:val="00D43299"/>
    <w:rsid w:val="00D443EE"/>
    <w:rsid w:val="00D448C7"/>
    <w:rsid w:val="00D461E8"/>
    <w:rsid w:val="00D46C57"/>
    <w:rsid w:val="00D507C7"/>
    <w:rsid w:val="00D513EC"/>
    <w:rsid w:val="00D52E9D"/>
    <w:rsid w:val="00D53B96"/>
    <w:rsid w:val="00D5448D"/>
    <w:rsid w:val="00D56CD3"/>
    <w:rsid w:val="00D57978"/>
    <w:rsid w:val="00D60B63"/>
    <w:rsid w:val="00D61257"/>
    <w:rsid w:val="00D61915"/>
    <w:rsid w:val="00D6415E"/>
    <w:rsid w:val="00D64458"/>
    <w:rsid w:val="00D65198"/>
    <w:rsid w:val="00D667D3"/>
    <w:rsid w:val="00D70D64"/>
    <w:rsid w:val="00D721C7"/>
    <w:rsid w:val="00D752D4"/>
    <w:rsid w:val="00D80264"/>
    <w:rsid w:val="00D829DC"/>
    <w:rsid w:val="00D84E55"/>
    <w:rsid w:val="00D85C4D"/>
    <w:rsid w:val="00D86C78"/>
    <w:rsid w:val="00D871B1"/>
    <w:rsid w:val="00D90566"/>
    <w:rsid w:val="00D938AF"/>
    <w:rsid w:val="00D93BAB"/>
    <w:rsid w:val="00D93F64"/>
    <w:rsid w:val="00D9537F"/>
    <w:rsid w:val="00D958E4"/>
    <w:rsid w:val="00D9629E"/>
    <w:rsid w:val="00DA18D8"/>
    <w:rsid w:val="00DA4E49"/>
    <w:rsid w:val="00DA4F39"/>
    <w:rsid w:val="00DA7E4E"/>
    <w:rsid w:val="00DB111A"/>
    <w:rsid w:val="00DB192F"/>
    <w:rsid w:val="00DB2E54"/>
    <w:rsid w:val="00DB3476"/>
    <w:rsid w:val="00DB4594"/>
    <w:rsid w:val="00DB6B4E"/>
    <w:rsid w:val="00DB75BE"/>
    <w:rsid w:val="00DC0F01"/>
    <w:rsid w:val="00DC12D7"/>
    <w:rsid w:val="00DC20C4"/>
    <w:rsid w:val="00DC3D4C"/>
    <w:rsid w:val="00DC536A"/>
    <w:rsid w:val="00DC54CF"/>
    <w:rsid w:val="00DC69A7"/>
    <w:rsid w:val="00DD078C"/>
    <w:rsid w:val="00DD2152"/>
    <w:rsid w:val="00DD2334"/>
    <w:rsid w:val="00DE0AE9"/>
    <w:rsid w:val="00DE342D"/>
    <w:rsid w:val="00DE3F7D"/>
    <w:rsid w:val="00DE5B87"/>
    <w:rsid w:val="00DF53B9"/>
    <w:rsid w:val="00DF6670"/>
    <w:rsid w:val="00E00B4A"/>
    <w:rsid w:val="00E04729"/>
    <w:rsid w:val="00E0623F"/>
    <w:rsid w:val="00E073EA"/>
    <w:rsid w:val="00E078B9"/>
    <w:rsid w:val="00E12EA9"/>
    <w:rsid w:val="00E1631F"/>
    <w:rsid w:val="00E164D1"/>
    <w:rsid w:val="00E16505"/>
    <w:rsid w:val="00E16921"/>
    <w:rsid w:val="00E1736F"/>
    <w:rsid w:val="00E17AC7"/>
    <w:rsid w:val="00E25939"/>
    <w:rsid w:val="00E26B61"/>
    <w:rsid w:val="00E31DE1"/>
    <w:rsid w:val="00E31E30"/>
    <w:rsid w:val="00E320FC"/>
    <w:rsid w:val="00E343ED"/>
    <w:rsid w:val="00E40BFE"/>
    <w:rsid w:val="00E422DB"/>
    <w:rsid w:val="00E45475"/>
    <w:rsid w:val="00E46A05"/>
    <w:rsid w:val="00E47713"/>
    <w:rsid w:val="00E534DF"/>
    <w:rsid w:val="00E551D2"/>
    <w:rsid w:val="00E6232D"/>
    <w:rsid w:val="00E62534"/>
    <w:rsid w:val="00E631A3"/>
    <w:rsid w:val="00E6478F"/>
    <w:rsid w:val="00E73320"/>
    <w:rsid w:val="00E7379F"/>
    <w:rsid w:val="00E74C53"/>
    <w:rsid w:val="00E7572A"/>
    <w:rsid w:val="00E80832"/>
    <w:rsid w:val="00E83379"/>
    <w:rsid w:val="00E83950"/>
    <w:rsid w:val="00E856D0"/>
    <w:rsid w:val="00E970BC"/>
    <w:rsid w:val="00EA0FC3"/>
    <w:rsid w:val="00EA1176"/>
    <w:rsid w:val="00EA1483"/>
    <w:rsid w:val="00EA1618"/>
    <w:rsid w:val="00EA2864"/>
    <w:rsid w:val="00EB3746"/>
    <w:rsid w:val="00EB4CE7"/>
    <w:rsid w:val="00EB4E05"/>
    <w:rsid w:val="00EB4FB3"/>
    <w:rsid w:val="00EB570D"/>
    <w:rsid w:val="00EC1198"/>
    <w:rsid w:val="00EC4881"/>
    <w:rsid w:val="00ED2BD8"/>
    <w:rsid w:val="00ED47AA"/>
    <w:rsid w:val="00ED4C34"/>
    <w:rsid w:val="00ED5CB2"/>
    <w:rsid w:val="00ED6886"/>
    <w:rsid w:val="00ED6C6D"/>
    <w:rsid w:val="00EE095C"/>
    <w:rsid w:val="00EE1A50"/>
    <w:rsid w:val="00EE23C1"/>
    <w:rsid w:val="00EE5A76"/>
    <w:rsid w:val="00EF2104"/>
    <w:rsid w:val="00EF32CB"/>
    <w:rsid w:val="00EF4156"/>
    <w:rsid w:val="00EF4A62"/>
    <w:rsid w:val="00EF4D59"/>
    <w:rsid w:val="00F004E6"/>
    <w:rsid w:val="00F02CE8"/>
    <w:rsid w:val="00F040D1"/>
    <w:rsid w:val="00F06470"/>
    <w:rsid w:val="00F06641"/>
    <w:rsid w:val="00F103F3"/>
    <w:rsid w:val="00F13A1B"/>
    <w:rsid w:val="00F1671E"/>
    <w:rsid w:val="00F16995"/>
    <w:rsid w:val="00F203F7"/>
    <w:rsid w:val="00F2054D"/>
    <w:rsid w:val="00F32F71"/>
    <w:rsid w:val="00F34407"/>
    <w:rsid w:val="00F34AD4"/>
    <w:rsid w:val="00F37888"/>
    <w:rsid w:val="00F41413"/>
    <w:rsid w:val="00F42EA8"/>
    <w:rsid w:val="00F43023"/>
    <w:rsid w:val="00F47E89"/>
    <w:rsid w:val="00F50500"/>
    <w:rsid w:val="00F51C2C"/>
    <w:rsid w:val="00F545D3"/>
    <w:rsid w:val="00F56ADF"/>
    <w:rsid w:val="00F57554"/>
    <w:rsid w:val="00F578FE"/>
    <w:rsid w:val="00F6000C"/>
    <w:rsid w:val="00F604AB"/>
    <w:rsid w:val="00F60AD5"/>
    <w:rsid w:val="00F635A0"/>
    <w:rsid w:val="00F640A8"/>
    <w:rsid w:val="00F64309"/>
    <w:rsid w:val="00F64C37"/>
    <w:rsid w:val="00F65F19"/>
    <w:rsid w:val="00F669FB"/>
    <w:rsid w:val="00F701C4"/>
    <w:rsid w:val="00F70261"/>
    <w:rsid w:val="00F702C0"/>
    <w:rsid w:val="00F76EAF"/>
    <w:rsid w:val="00F77198"/>
    <w:rsid w:val="00F81778"/>
    <w:rsid w:val="00F82790"/>
    <w:rsid w:val="00F82CE1"/>
    <w:rsid w:val="00F83686"/>
    <w:rsid w:val="00F838EC"/>
    <w:rsid w:val="00F943AE"/>
    <w:rsid w:val="00F955A3"/>
    <w:rsid w:val="00F97E53"/>
    <w:rsid w:val="00FA04B8"/>
    <w:rsid w:val="00FA2E44"/>
    <w:rsid w:val="00FA33DD"/>
    <w:rsid w:val="00FA404D"/>
    <w:rsid w:val="00FA64A9"/>
    <w:rsid w:val="00FA72E2"/>
    <w:rsid w:val="00FB21F8"/>
    <w:rsid w:val="00FB22FB"/>
    <w:rsid w:val="00FB33EC"/>
    <w:rsid w:val="00FB4B3F"/>
    <w:rsid w:val="00FB5AE4"/>
    <w:rsid w:val="00FB623B"/>
    <w:rsid w:val="00FB7F6C"/>
    <w:rsid w:val="00FC0D59"/>
    <w:rsid w:val="00FC16F6"/>
    <w:rsid w:val="00FC1D50"/>
    <w:rsid w:val="00FC3082"/>
    <w:rsid w:val="00FC30EF"/>
    <w:rsid w:val="00FC3FEC"/>
    <w:rsid w:val="00FC6B24"/>
    <w:rsid w:val="00FC6C6B"/>
    <w:rsid w:val="00FC7402"/>
    <w:rsid w:val="00FD0D8F"/>
    <w:rsid w:val="00FD10ED"/>
    <w:rsid w:val="00FD1546"/>
    <w:rsid w:val="00FD1CF9"/>
    <w:rsid w:val="00FD21C8"/>
    <w:rsid w:val="00FD5A40"/>
    <w:rsid w:val="00FD74F7"/>
    <w:rsid w:val="00FD7746"/>
    <w:rsid w:val="00FE29FB"/>
    <w:rsid w:val="00FE3CD5"/>
    <w:rsid w:val="00FE42E1"/>
    <w:rsid w:val="00FE5E1F"/>
    <w:rsid w:val="00FF050A"/>
    <w:rsid w:val="00FF0C4F"/>
    <w:rsid w:val="00FF4E98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6A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2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07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02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02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02BE"/>
    <w:rPr>
      <w:vertAlign w:val="superscript"/>
    </w:rPr>
  </w:style>
  <w:style w:type="paragraph" w:customStyle="1" w:styleId="Style1">
    <w:name w:val="Style1"/>
    <w:basedOn w:val="Normalny"/>
    <w:uiPriority w:val="99"/>
    <w:rsid w:val="00734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734894"/>
    <w:pPr>
      <w:widowControl w:val="0"/>
      <w:autoSpaceDE w:val="0"/>
      <w:autoSpaceDN w:val="0"/>
      <w:adjustRightInd w:val="0"/>
      <w:spacing w:after="0" w:line="914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734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34894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basedOn w:val="Domylnaczcionkaakapitu"/>
    <w:uiPriority w:val="99"/>
    <w:rsid w:val="00734894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basedOn w:val="Domylnaczcionkaakapitu"/>
    <w:uiPriority w:val="99"/>
    <w:rsid w:val="00FC3F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AA3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AA38DC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AA38DC"/>
    <w:rPr>
      <w:rFonts w:ascii="Times New Roman" w:hAnsi="Times New Roman" w:cs="Times New Roman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5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DE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DED"/>
    <w:rPr>
      <w:rFonts w:ascii="Calibri" w:eastAsia="Times New Roman" w:hAnsi="Calibri" w:cs="Times New Roman"/>
      <w:lang w:eastAsia="pl-PL"/>
    </w:rPr>
  </w:style>
  <w:style w:type="paragraph" w:customStyle="1" w:styleId="Style6">
    <w:name w:val="Style6"/>
    <w:basedOn w:val="Normalny"/>
    <w:uiPriority w:val="99"/>
    <w:rsid w:val="00C36C32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C36C32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0717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3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mainpub">
    <w:name w:val="mainpub"/>
    <w:basedOn w:val="Normalny"/>
    <w:rsid w:val="005C7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B756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6A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2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07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02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02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02BE"/>
    <w:rPr>
      <w:vertAlign w:val="superscript"/>
    </w:rPr>
  </w:style>
  <w:style w:type="paragraph" w:customStyle="1" w:styleId="Style1">
    <w:name w:val="Style1"/>
    <w:basedOn w:val="Normalny"/>
    <w:uiPriority w:val="99"/>
    <w:rsid w:val="00734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734894"/>
    <w:pPr>
      <w:widowControl w:val="0"/>
      <w:autoSpaceDE w:val="0"/>
      <w:autoSpaceDN w:val="0"/>
      <w:adjustRightInd w:val="0"/>
      <w:spacing w:after="0" w:line="914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734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34894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2">
    <w:name w:val="Font Style12"/>
    <w:basedOn w:val="Domylnaczcionkaakapitu"/>
    <w:uiPriority w:val="99"/>
    <w:rsid w:val="00734894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basedOn w:val="Domylnaczcionkaakapitu"/>
    <w:uiPriority w:val="99"/>
    <w:rsid w:val="00FC3F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AA3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AA38DC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AA38DC"/>
    <w:rPr>
      <w:rFonts w:ascii="Times New Roman" w:hAnsi="Times New Roman" w:cs="Times New Roman"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5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DE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DED"/>
    <w:rPr>
      <w:rFonts w:ascii="Calibri" w:eastAsia="Times New Roman" w:hAnsi="Calibri" w:cs="Times New Roman"/>
      <w:lang w:eastAsia="pl-PL"/>
    </w:rPr>
  </w:style>
  <w:style w:type="paragraph" w:customStyle="1" w:styleId="Style6">
    <w:name w:val="Style6"/>
    <w:basedOn w:val="Normalny"/>
    <w:uiPriority w:val="99"/>
    <w:rsid w:val="00C36C32"/>
    <w:pPr>
      <w:widowControl w:val="0"/>
      <w:autoSpaceDE w:val="0"/>
      <w:autoSpaceDN w:val="0"/>
      <w:adjustRightInd w:val="0"/>
      <w:spacing w:after="0" w:line="413" w:lineRule="exact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C36C32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0717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3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mainpub">
    <w:name w:val="mainpub"/>
    <w:basedOn w:val="Normalny"/>
    <w:rsid w:val="005C7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B756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8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1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9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0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9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87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0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843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516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05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3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07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73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78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706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64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7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975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0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10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59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044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464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8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01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191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97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33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89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9650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85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66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18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519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853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66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4665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870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6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0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3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4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8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DE2"/>
                            <w:left w:val="single" w:sz="2" w:space="0" w:color="EFEDE2"/>
                            <w:bottom w:val="single" w:sz="2" w:space="0" w:color="EFEDE2"/>
                            <w:right w:val="single" w:sz="2" w:space="0" w:color="EFEDE2"/>
                          </w:divBdr>
                          <w:divsChild>
                            <w:div w:id="2549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86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65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4" w:color="D1D1D1"/>
                                                            <w:left w:val="none" w:sz="0" w:space="0" w:color="auto"/>
                                                            <w:bottom w:val="single" w:sz="12" w:space="4" w:color="D1D1D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0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82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61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4" w:color="D1D1D1"/>
                                                            <w:left w:val="none" w:sz="0" w:space="0" w:color="auto"/>
                                                            <w:bottom w:val="single" w:sz="12" w:space="4" w:color="D1D1D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5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68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400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125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03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9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8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14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598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8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39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9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63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48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54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2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4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7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4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2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94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194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8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66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568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601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839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496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936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3712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8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591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4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14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5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456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58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6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46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2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7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835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8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55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78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71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826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8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6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67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10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2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70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92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5999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984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4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054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004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71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218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777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93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423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5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0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74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1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02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1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8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1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54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168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11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54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267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7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85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89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93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8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mediacja.gov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s.gov.pl/pl/dzialalnosc/mediacie/spoleczna-rada-ds-alternatywnych-metod-rozwiazywania-konfliktow-i-sporow/o-radzi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sprawiedliwosc/rada-glowna-ds-spolecznej-readaptacji-i-pomocy-skazany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sprawiedliwosc/rada-polity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903A-8EFE-4A3B-8BB4-761A2394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5735</Words>
  <Characters>34410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Sienkiewicz Andrzej  (DWOiP)</dc:creator>
  <cp:lastModifiedBy>Sienkiewicz Andrzej  (DWOiP)</cp:lastModifiedBy>
  <cp:revision>2</cp:revision>
  <cp:lastPrinted>2019-04-25T12:56:00Z</cp:lastPrinted>
  <dcterms:created xsi:type="dcterms:W3CDTF">2019-04-29T12:07:00Z</dcterms:created>
  <dcterms:modified xsi:type="dcterms:W3CDTF">2019-04-29T12:07:00Z</dcterms:modified>
</cp:coreProperties>
</file>